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F4A5" w14:textId="74544D46" w:rsidR="00285087" w:rsidRPr="00F86F77" w:rsidRDefault="00F26D14" w:rsidP="00285087">
      <w:pPr>
        <w:rPr>
          <w:rFonts w:asciiTheme="minorHAnsi" w:hAnsiTheme="minorHAnsi" w:cstheme="minorHAnsi"/>
          <w:b/>
        </w:rPr>
      </w:pPr>
      <w:r>
        <w:rPr>
          <w:rFonts w:asciiTheme="minorHAnsi" w:hAnsiTheme="minorHAnsi" w:cstheme="minorHAnsi"/>
          <w:b/>
        </w:rPr>
        <w:t>Professional Development</w:t>
      </w:r>
      <w:r w:rsidRPr="00F86F77">
        <w:rPr>
          <w:rFonts w:asciiTheme="minorHAnsi" w:hAnsiTheme="minorHAnsi" w:cstheme="minorHAnsi"/>
          <w:b/>
        </w:rPr>
        <w:t xml:space="preserve"> </w:t>
      </w:r>
      <w:r w:rsidR="00285087" w:rsidRPr="00F86F77">
        <w:rPr>
          <w:rFonts w:asciiTheme="minorHAnsi" w:hAnsiTheme="minorHAnsi" w:cstheme="minorHAnsi"/>
          <w:b/>
        </w:rPr>
        <w:t xml:space="preserve">Manager </w:t>
      </w:r>
      <w:r w:rsidR="00285087" w:rsidRPr="00F86F77">
        <w:rPr>
          <w:rFonts w:asciiTheme="minorHAnsi" w:hAnsiTheme="minorHAnsi" w:cstheme="minorHAnsi"/>
          <w:b/>
        </w:rPr>
        <w:br/>
      </w:r>
      <w:r w:rsidR="003464CA" w:rsidRPr="00F86F77">
        <w:rPr>
          <w:rFonts w:asciiTheme="minorHAnsi" w:hAnsiTheme="minorHAnsi" w:cstheme="minorHAnsi"/>
          <w:b/>
        </w:rPr>
        <w:t>Job Description</w:t>
      </w:r>
    </w:p>
    <w:p w14:paraId="4DB1C109" w14:textId="77777777" w:rsidR="003464CA" w:rsidRPr="00F86F77" w:rsidRDefault="003464CA" w:rsidP="00285087">
      <w:pPr>
        <w:rPr>
          <w:rFonts w:asciiTheme="minorHAnsi" w:hAnsiTheme="minorHAnsi" w:cstheme="minorHAnsi"/>
          <w:b/>
        </w:rPr>
      </w:pPr>
    </w:p>
    <w:p w14:paraId="3A0A2BCB" w14:textId="480063BE" w:rsidR="00285087" w:rsidRDefault="00285087" w:rsidP="00285087">
      <w:pPr>
        <w:rPr>
          <w:rFonts w:asciiTheme="minorHAnsi" w:hAnsiTheme="minorHAnsi" w:cstheme="minorHAnsi"/>
          <w:b/>
        </w:rPr>
      </w:pPr>
      <w:r w:rsidRPr="00F86F77">
        <w:rPr>
          <w:rFonts w:asciiTheme="minorHAnsi" w:hAnsiTheme="minorHAnsi" w:cstheme="minorHAnsi"/>
          <w:bCs/>
        </w:rPr>
        <w:t xml:space="preserve">Reports to:  </w:t>
      </w:r>
      <w:r w:rsidR="00CA6F9A">
        <w:rPr>
          <w:rFonts w:asciiTheme="minorHAnsi" w:hAnsiTheme="minorHAnsi" w:cstheme="minorHAnsi"/>
          <w:bCs/>
        </w:rPr>
        <w:t xml:space="preserve">Director of Professional Development </w:t>
      </w:r>
      <w:r w:rsidRPr="00F86F77">
        <w:rPr>
          <w:rFonts w:asciiTheme="minorHAnsi" w:hAnsiTheme="minorHAnsi" w:cstheme="minorHAnsi"/>
          <w:bCs/>
        </w:rPr>
        <w:br/>
      </w:r>
    </w:p>
    <w:p w14:paraId="1A043347" w14:textId="008E2F7F" w:rsidR="00466132" w:rsidRPr="00F86F77" w:rsidRDefault="00466132" w:rsidP="00285087">
      <w:pPr>
        <w:rPr>
          <w:rFonts w:asciiTheme="minorHAnsi" w:hAnsiTheme="minorHAnsi" w:cstheme="minorHAnsi"/>
          <w:bCs/>
        </w:rPr>
      </w:pPr>
      <w:r w:rsidRPr="00F86F77">
        <w:rPr>
          <w:rFonts w:asciiTheme="minorHAnsi" w:hAnsiTheme="minorHAnsi" w:cstheme="minorHAnsi"/>
          <w:bCs/>
        </w:rPr>
        <w:t xml:space="preserve">Supervises: </w:t>
      </w:r>
      <w:r>
        <w:rPr>
          <w:rFonts w:asciiTheme="minorHAnsi" w:hAnsiTheme="minorHAnsi" w:cstheme="minorHAnsi"/>
          <w:bCs/>
        </w:rPr>
        <w:t xml:space="preserve"> N</w:t>
      </w:r>
      <w:r w:rsidRPr="00F86F77">
        <w:rPr>
          <w:rFonts w:asciiTheme="minorHAnsi" w:hAnsiTheme="minorHAnsi" w:cstheme="minorHAnsi"/>
          <w:bCs/>
        </w:rPr>
        <w:t>/a</w:t>
      </w:r>
    </w:p>
    <w:p w14:paraId="0DB3D51D" w14:textId="77777777" w:rsidR="00466132" w:rsidRDefault="00466132" w:rsidP="00285087">
      <w:pPr>
        <w:rPr>
          <w:rFonts w:asciiTheme="minorHAnsi" w:hAnsiTheme="minorHAnsi" w:cstheme="minorHAnsi"/>
          <w:b/>
        </w:rPr>
      </w:pPr>
    </w:p>
    <w:p w14:paraId="199FC3FC" w14:textId="324AA334" w:rsidR="00466132" w:rsidRPr="00F86F77" w:rsidRDefault="00466132" w:rsidP="00285087">
      <w:pPr>
        <w:rPr>
          <w:rFonts w:asciiTheme="minorHAnsi" w:hAnsiTheme="minorHAnsi" w:cstheme="minorHAnsi"/>
          <w:bCs/>
        </w:rPr>
      </w:pPr>
      <w:r>
        <w:rPr>
          <w:rFonts w:asciiTheme="minorHAnsi" w:hAnsiTheme="minorHAnsi" w:cstheme="minorHAnsi"/>
          <w:bCs/>
        </w:rPr>
        <w:t>Created on:  January 2024</w:t>
      </w:r>
    </w:p>
    <w:p w14:paraId="30452C6C" w14:textId="77777777" w:rsidR="00466132" w:rsidRPr="00F86F77" w:rsidRDefault="00466132" w:rsidP="00285087">
      <w:pPr>
        <w:rPr>
          <w:rFonts w:asciiTheme="minorHAnsi" w:hAnsiTheme="minorHAnsi" w:cstheme="minorHAnsi"/>
          <w:b/>
        </w:rPr>
      </w:pPr>
    </w:p>
    <w:p w14:paraId="3A85E402" w14:textId="096D51D4" w:rsidR="00285087" w:rsidRPr="00466132" w:rsidRDefault="00285087" w:rsidP="00285087">
      <w:pPr>
        <w:rPr>
          <w:rFonts w:asciiTheme="minorHAnsi" w:hAnsiTheme="minorHAnsi" w:cstheme="minorHAnsi"/>
        </w:rPr>
      </w:pPr>
      <w:r w:rsidRPr="00466132">
        <w:rPr>
          <w:rFonts w:asciiTheme="minorHAnsi" w:hAnsiTheme="minorHAnsi" w:cstheme="minorHAnsi"/>
        </w:rPr>
        <w:t xml:space="preserve">Position overview: </w:t>
      </w:r>
    </w:p>
    <w:p w14:paraId="689E8B64" w14:textId="34DE471E" w:rsidR="001D6921" w:rsidRPr="00466132" w:rsidRDefault="00612B36" w:rsidP="00CB3AE6">
      <w:pPr>
        <w:rPr>
          <w:rFonts w:asciiTheme="minorHAnsi" w:hAnsiTheme="minorHAnsi" w:cstheme="minorHAnsi"/>
        </w:rPr>
      </w:pPr>
      <w:r w:rsidRPr="00466132">
        <w:rPr>
          <w:rFonts w:asciiTheme="minorHAnsi" w:hAnsiTheme="minorHAnsi" w:cstheme="minorHAnsi"/>
        </w:rPr>
        <w:t xml:space="preserve">The </w:t>
      </w:r>
      <w:r w:rsidR="00F26D14">
        <w:rPr>
          <w:rFonts w:asciiTheme="minorHAnsi" w:hAnsiTheme="minorHAnsi" w:cstheme="minorHAnsi"/>
        </w:rPr>
        <w:t>Professional Development</w:t>
      </w:r>
      <w:r w:rsidR="00F26D14" w:rsidRPr="00466132">
        <w:rPr>
          <w:rFonts w:asciiTheme="minorHAnsi" w:hAnsiTheme="minorHAnsi" w:cstheme="minorHAnsi"/>
        </w:rPr>
        <w:t xml:space="preserve"> </w:t>
      </w:r>
      <w:r w:rsidRPr="00466132">
        <w:rPr>
          <w:rFonts w:asciiTheme="minorHAnsi" w:hAnsiTheme="minorHAnsi" w:cstheme="minorHAnsi"/>
        </w:rPr>
        <w:t>Manager</w:t>
      </w:r>
      <w:r w:rsidR="00CB3AE6">
        <w:rPr>
          <w:rFonts w:asciiTheme="minorHAnsi" w:hAnsiTheme="minorHAnsi" w:cstheme="minorHAnsi"/>
        </w:rPr>
        <w:t xml:space="preserve"> directly supports DBIA’s education and professional development </w:t>
      </w:r>
      <w:r w:rsidR="00F86F77">
        <w:rPr>
          <w:rFonts w:asciiTheme="minorHAnsi" w:hAnsiTheme="minorHAnsi" w:cstheme="minorHAnsi"/>
        </w:rPr>
        <w:t>initiatives</w:t>
      </w:r>
      <w:r w:rsidR="00CB3AE6">
        <w:rPr>
          <w:rFonts w:asciiTheme="minorHAnsi" w:hAnsiTheme="minorHAnsi" w:cstheme="minorHAnsi"/>
        </w:rPr>
        <w:t xml:space="preserve">, </w:t>
      </w:r>
      <w:r w:rsidR="00C20C8A">
        <w:rPr>
          <w:rFonts w:asciiTheme="minorHAnsi" w:hAnsiTheme="minorHAnsi" w:cstheme="minorHAnsi"/>
        </w:rPr>
        <w:t>collaborates</w:t>
      </w:r>
      <w:r w:rsidR="00CB3AE6">
        <w:rPr>
          <w:rFonts w:asciiTheme="minorHAnsi" w:hAnsiTheme="minorHAnsi" w:cstheme="minorHAnsi"/>
        </w:rPr>
        <w:t xml:space="preserve"> with the Certification team</w:t>
      </w:r>
      <w:r w:rsidR="00F86F77">
        <w:rPr>
          <w:rFonts w:asciiTheme="minorHAnsi" w:hAnsiTheme="minorHAnsi" w:cstheme="minorHAnsi"/>
        </w:rPr>
        <w:t>,</w:t>
      </w:r>
      <w:r w:rsidR="00CB3AE6">
        <w:rPr>
          <w:rFonts w:asciiTheme="minorHAnsi" w:hAnsiTheme="minorHAnsi" w:cstheme="minorHAnsi"/>
        </w:rPr>
        <w:t xml:space="preserve"> and </w:t>
      </w:r>
      <w:r w:rsidR="00466132">
        <w:rPr>
          <w:rFonts w:asciiTheme="minorHAnsi" w:hAnsiTheme="minorHAnsi" w:cstheme="minorHAnsi"/>
        </w:rPr>
        <w:t>is responsible for the day-to-day management</w:t>
      </w:r>
      <w:r w:rsidR="001D6921">
        <w:rPr>
          <w:rFonts w:asciiTheme="minorHAnsi" w:hAnsiTheme="minorHAnsi" w:cstheme="minorHAnsi"/>
        </w:rPr>
        <w:t xml:space="preserve"> and delivery</w:t>
      </w:r>
      <w:r w:rsidR="00466132">
        <w:rPr>
          <w:rFonts w:asciiTheme="minorHAnsi" w:hAnsiTheme="minorHAnsi" w:cstheme="minorHAnsi"/>
        </w:rPr>
        <w:t xml:space="preserve"> of education programs</w:t>
      </w:r>
      <w:r w:rsidR="001D6921">
        <w:rPr>
          <w:rFonts w:asciiTheme="minorHAnsi" w:hAnsiTheme="minorHAnsi" w:cstheme="minorHAnsi"/>
        </w:rPr>
        <w:t xml:space="preserve"> and </w:t>
      </w:r>
      <w:r w:rsidR="00272C5A">
        <w:rPr>
          <w:rFonts w:asciiTheme="minorHAnsi" w:hAnsiTheme="minorHAnsi" w:cstheme="minorHAnsi"/>
        </w:rPr>
        <w:t>company-based training</w:t>
      </w:r>
      <w:r w:rsidR="001D6921">
        <w:rPr>
          <w:rFonts w:asciiTheme="minorHAnsi" w:hAnsiTheme="minorHAnsi" w:cstheme="minorHAnsi"/>
        </w:rPr>
        <w:t xml:space="preserve">, including </w:t>
      </w:r>
      <w:r w:rsidR="00CE5008">
        <w:rPr>
          <w:rFonts w:asciiTheme="minorHAnsi" w:hAnsiTheme="minorHAnsi" w:cstheme="minorHAnsi"/>
        </w:rPr>
        <w:t>logistics</w:t>
      </w:r>
      <w:r w:rsidR="00F86F77">
        <w:rPr>
          <w:rFonts w:asciiTheme="minorHAnsi" w:hAnsiTheme="minorHAnsi" w:cstheme="minorHAnsi"/>
        </w:rPr>
        <w:t xml:space="preserve"> and continuing education approvals</w:t>
      </w:r>
      <w:r w:rsidR="001D6921">
        <w:rPr>
          <w:rFonts w:asciiTheme="minorHAnsi" w:hAnsiTheme="minorHAnsi" w:cstheme="minorHAnsi"/>
        </w:rPr>
        <w:t>. The manager maintain</w:t>
      </w:r>
      <w:r w:rsidR="00CE5008">
        <w:rPr>
          <w:rFonts w:asciiTheme="minorHAnsi" w:hAnsiTheme="minorHAnsi" w:cstheme="minorHAnsi"/>
        </w:rPr>
        <w:t>s</w:t>
      </w:r>
      <w:r w:rsidR="001D6921">
        <w:rPr>
          <w:rFonts w:asciiTheme="minorHAnsi" w:hAnsiTheme="minorHAnsi" w:cstheme="minorHAnsi"/>
        </w:rPr>
        <w:t xml:space="preserve"> the learning management system and serves as the </w:t>
      </w:r>
      <w:r w:rsidR="00616F05" w:rsidRPr="00466132">
        <w:rPr>
          <w:rFonts w:asciiTheme="minorHAnsi" w:hAnsiTheme="minorHAnsi" w:cstheme="minorHAnsi"/>
        </w:rPr>
        <w:t xml:space="preserve">first point of contact for DBIA’s education </w:t>
      </w:r>
      <w:r w:rsidR="00D55E71">
        <w:rPr>
          <w:rFonts w:asciiTheme="minorHAnsi" w:hAnsiTheme="minorHAnsi" w:cstheme="minorHAnsi"/>
        </w:rPr>
        <w:t xml:space="preserve">and company-based training </w:t>
      </w:r>
      <w:r w:rsidR="00616F05" w:rsidRPr="00466132">
        <w:rPr>
          <w:rFonts w:asciiTheme="minorHAnsi" w:hAnsiTheme="minorHAnsi" w:cstheme="minorHAnsi"/>
        </w:rPr>
        <w:t>inquiries</w:t>
      </w:r>
      <w:r w:rsidR="00CE5008">
        <w:rPr>
          <w:rFonts w:asciiTheme="minorHAnsi" w:hAnsiTheme="minorHAnsi" w:cstheme="minorHAnsi"/>
        </w:rPr>
        <w:t xml:space="preserve"> and requests</w:t>
      </w:r>
      <w:r w:rsidR="00616F05" w:rsidRPr="00466132">
        <w:rPr>
          <w:rFonts w:asciiTheme="minorHAnsi" w:hAnsiTheme="minorHAnsi" w:cstheme="minorHAnsi"/>
        </w:rPr>
        <w:t>.</w:t>
      </w:r>
      <w:r w:rsidR="00CE5008">
        <w:rPr>
          <w:rFonts w:asciiTheme="minorHAnsi" w:hAnsiTheme="minorHAnsi" w:cstheme="minorHAnsi"/>
        </w:rPr>
        <w:t xml:space="preserve"> </w:t>
      </w:r>
    </w:p>
    <w:p w14:paraId="3DCE4FD3" w14:textId="77777777" w:rsidR="00612B36" w:rsidRPr="00466132" w:rsidRDefault="00612B36" w:rsidP="00285087">
      <w:pPr>
        <w:rPr>
          <w:rFonts w:asciiTheme="minorHAnsi" w:hAnsiTheme="minorHAnsi" w:cstheme="minorHAnsi"/>
        </w:rPr>
      </w:pPr>
    </w:p>
    <w:p w14:paraId="0F124907" w14:textId="77777777" w:rsidR="00285087" w:rsidRDefault="00285087" w:rsidP="00285087">
      <w:pPr>
        <w:rPr>
          <w:rFonts w:asciiTheme="minorHAnsi" w:hAnsiTheme="minorHAnsi" w:cstheme="minorHAnsi"/>
          <w:bCs/>
          <w:iCs/>
        </w:rPr>
      </w:pPr>
      <w:r w:rsidRPr="00F86F77">
        <w:rPr>
          <w:rFonts w:asciiTheme="minorHAnsi" w:hAnsiTheme="minorHAnsi" w:cstheme="minorHAnsi"/>
          <w:bCs/>
          <w:iCs/>
        </w:rPr>
        <w:t>Key duties and responsibilities include:</w:t>
      </w:r>
    </w:p>
    <w:p w14:paraId="7FCF1B5D" w14:textId="77777777" w:rsidR="00033468" w:rsidRDefault="00033468" w:rsidP="00285087">
      <w:pPr>
        <w:rPr>
          <w:rFonts w:asciiTheme="minorHAnsi" w:hAnsiTheme="minorHAnsi" w:cstheme="minorHAnsi"/>
          <w:bCs/>
          <w:iCs/>
        </w:rPr>
      </w:pPr>
    </w:p>
    <w:p w14:paraId="3427C8ED" w14:textId="47DE0021" w:rsidR="00033468" w:rsidRPr="00B57A0C" w:rsidRDefault="00B57A0C" w:rsidP="00285087">
      <w:pPr>
        <w:rPr>
          <w:rFonts w:asciiTheme="minorHAnsi" w:hAnsiTheme="minorHAnsi" w:cstheme="minorHAnsi"/>
          <w:bCs/>
          <w:iCs/>
          <w:u w:val="single"/>
        </w:rPr>
      </w:pPr>
      <w:r w:rsidRPr="00B57A0C">
        <w:rPr>
          <w:rFonts w:asciiTheme="minorHAnsi" w:hAnsiTheme="minorHAnsi" w:cstheme="minorHAnsi"/>
          <w:bCs/>
          <w:iCs/>
          <w:u w:val="single"/>
        </w:rPr>
        <w:t>Program Administration</w:t>
      </w:r>
    </w:p>
    <w:p w14:paraId="28D21C9F" w14:textId="77777777" w:rsidR="00033468" w:rsidRPr="009371BB" w:rsidRDefault="00033468" w:rsidP="00033468">
      <w:pPr>
        <w:numPr>
          <w:ilvl w:val="0"/>
          <w:numId w:val="1"/>
        </w:numPr>
        <w:rPr>
          <w:rFonts w:ascii="Calibri" w:hAnsi="Calibri" w:cs="Calibri"/>
        </w:rPr>
      </w:pPr>
      <w:r w:rsidRPr="009371BB">
        <w:rPr>
          <w:rFonts w:ascii="Calibri" w:hAnsi="Calibri" w:cs="Calibri"/>
        </w:rPr>
        <w:t xml:space="preserve">Maintain up-to-date schedule of education and training </w:t>
      </w:r>
      <w:r>
        <w:rPr>
          <w:rFonts w:ascii="Calibri" w:hAnsi="Calibri" w:cs="Calibri"/>
        </w:rPr>
        <w:t xml:space="preserve">offerings </w:t>
      </w:r>
      <w:r w:rsidRPr="009371BB">
        <w:rPr>
          <w:rFonts w:ascii="Calibri" w:hAnsi="Calibri" w:cs="Calibri"/>
        </w:rPr>
        <w:t>in learning management system, website, and with technology vendor</w:t>
      </w:r>
      <w:r>
        <w:rPr>
          <w:rFonts w:ascii="Calibri" w:hAnsi="Calibri" w:cs="Calibri"/>
        </w:rPr>
        <w:t>(s)</w:t>
      </w:r>
      <w:r w:rsidRPr="009371BB">
        <w:rPr>
          <w:rFonts w:ascii="Calibri" w:hAnsi="Calibri" w:cs="Calibri"/>
        </w:rPr>
        <w:t>.</w:t>
      </w:r>
    </w:p>
    <w:p w14:paraId="36A08DA9" w14:textId="77777777" w:rsidR="00B57A0C" w:rsidRPr="00F86F77" w:rsidRDefault="00B57A0C" w:rsidP="00B57A0C">
      <w:pPr>
        <w:numPr>
          <w:ilvl w:val="0"/>
          <w:numId w:val="1"/>
        </w:numPr>
        <w:rPr>
          <w:rFonts w:ascii="Calibri" w:hAnsi="Calibri" w:cs="Calibri"/>
        </w:rPr>
      </w:pPr>
      <w:r>
        <w:rPr>
          <w:rFonts w:ascii="Calibri" w:hAnsi="Calibri" w:cs="Calibri"/>
        </w:rPr>
        <w:t>Work with instructor corps in</w:t>
      </w:r>
      <w:r w:rsidRPr="00F86F77">
        <w:rPr>
          <w:rFonts w:ascii="Calibri" w:hAnsi="Calibri" w:cs="Calibri"/>
        </w:rPr>
        <w:t xml:space="preserve"> communicating teaching assignments, assembling presentation deliverables, and conducting instructor evaluations.</w:t>
      </w:r>
    </w:p>
    <w:p w14:paraId="2185D316" w14:textId="77777777" w:rsidR="00033468" w:rsidRPr="00033468" w:rsidRDefault="00033468" w:rsidP="00033468">
      <w:pPr>
        <w:numPr>
          <w:ilvl w:val="0"/>
          <w:numId w:val="1"/>
        </w:numPr>
        <w:rPr>
          <w:rFonts w:ascii="Calibri" w:hAnsi="Calibri" w:cs="Calibri"/>
        </w:rPr>
      </w:pPr>
      <w:r w:rsidRPr="00033468">
        <w:rPr>
          <w:rFonts w:ascii="Calibri" w:hAnsi="Calibri" w:cs="Calibri"/>
        </w:rPr>
        <w:t>Manage and track registration, payment processes and records for education products.</w:t>
      </w:r>
    </w:p>
    <w:p w14:paraId="25FFAB91" w14:textId="77777777" w:rsidR="00033468" w:rsidRDefault="00033468" w:rsidP="00033468">
      <w:pPr>
        <w:numPr>
          <w:ilvl w:val="0"/>
          <w:numId w:val="1"/>
        </w:numPr>
        <w:rPr>
          <w:rFonts w:ascii="Calibri" w:hAnsi="Calibri" w:cs="Calibri"/>
        </w:rPr>
      </w:pPr>
      <w:r>
        <w:rPr>
          <w:rFonts w:ascii="Calibri" w:hAnsi="Calibri" w:cs="Calibri"/>
        </w:rPr>
        <w:t>Communicate program details and registration confirmation with instructors, registrants, attendees, and onsite personnel.</w:t>
      </w:r>
    </w:p>
    <w:p w14:paraId="7ADAF07D" w14:textId="77777777" w:rsidR="00033468" w:rsidRPr="00C20C8A" w:rsidRDefault="00033468" w:rsidP="00033468">
      <w:pPr>
        <w:numPr>
          <w:ilvl w:val="0"/>
          <w:numId w:val="1"/>
        </w:numPr>
        <w:rPr>
          <w:rFonts w:ascii="Calibri" w:hAnsi="Calibri" w:cs="Calibri"/>
        </w:rPr>
      </w:pPr>
      <w:r w:rsidRPr="00C20C8A">
        <w:rPr>
          <w:rFonts w:ascii="Calibri" w:hAnsi="Calibri" w:cs="Calibri"/>
        </w:rPr>
        <w:t>Conduct and compile evaluations for courses and webinars.</w:t>
      </w:r>
    </w:p>
    <w:p w14:paraId="3C48E685" w14:textId="77777777" w:rsidR="00033468" w:rsidRPr="00033468" w:rsidRDefault="00033468" w:rsidP="00033468">
      <w:pPr>
        <w:numPr>
          <w:ilvl w:val="0"/>
          <w:numId w:val="1"/>
        </w:numPr>
        <w:rPr>
          <w:rFonts w:ascii="Calibri" w:hAnsi="Calibri" w:cs="Calibri"/>
        </w:rPr>
      </w:pPr>
      <w:r w:rsidRPr="00033468">
        <w:rPr>
          <w:rFonts w:ascii="Calibri" w:hAnsi="Calibri" w:cs="Calibri"/>
        </w:rPr>
        <w:t>Manage continuing education credit applications and approvals.</w:t>
      </w:r>
    </w:p>
    <w:p w14:paraId="0052D849" w14:textId="77777777" w:rsidR="00B57A0C" w:rsidRPr="00B57A0C" w:rsidRDefault="00B57A0C" w:rsidP="00B57A0C">
      <w:pPr>
        <w:numPr>
          <w:ilvl w:val="0"/>
          <w:numId w:val="1"/>
        </w:numPr>
        <w:rPr>
          <w:rFonts w:ascii="Calibri" w:hAnsi="Calibri" w:cs="Calibri"/>
        </w:rPr>
      </w:pPr>
      <w:r w:rsidRPr="00B57A0C">
        <w:rPr>
          <w:rFonts w:ascii="Calibri" w:hAnsi="Calibri" w:cs="Calibri"/>
        </w:rPr>
        <w:t xml:space="preserve">Process </w:t>
      </w:r>
      <w:r w:rsidRPr="002672E3">
        <w:rPr>
          <w:rFonts w:ascii="Calibri" w:hAnsi="Calibri" w:cs="Calibri"/>
        </w:rPr>
        <w:t>financial rebates and reports to affiliated Regions</w:t>
      </w:r>
      <w:r>
        <w:rPr>
          <w:rFonts w:ascii="Calibri" w:hAnsi="Calibri" w:cs="Calibri"/>
        </w:rPr>
        <w:t>.</w:t>
      </w:r>
    </w:p>
    <w:p w14:paraId="0B252759" w14:textId="5E5ADDC2" w:rsidR="00CF307A" w:rsidRDefault="00CF307A" w:rsidP="00B57A0C">
      <w:pPr>
        <w:numPr>
          <w:ilvl w:val="0"/>
          <w:numId w:val="1"/>
        </w:numPr>
        <w:rPr>
          <w:rFonts w:ascii="Calibri" w:hAnsi="Calibri" w:cs="Calibri"/>
        </w:rPr>
      </w:pPr>
      <w:r>
        <w:rPr>
          <w:rFonts w:ascii="Calibri" w:hAnsi="Calibri" w:cs="Calibri"/>
        </w:rPr>
        <w:t>Cross-</w:t>
      </w:r>
      <w:r w:rsidRPr="00B57A0C">
        <w:rPr>
          <w:rFonts w:ascii="Calibri" w:hAnsi="Calibri" w:cs="Calibri"/>
        </w:rPr>
        <w:t>promote</w:t>
      </w:r>
      <w:r>
        <w:rPr>
          <w:rFonts w:ascii="Calibri" w:hAnsi="Calibri" w:cs="Calibri"/>
        </w:rPr>
        <w:t xml:space="preserve"> education offerings and subscription services to certificants and company-based training recipients.</w:t>
      </w:r>
    </w:p>
    <w:p w14:paraId="05400F7C" w14:textId="28562062" w:rsidR="00B57A0C" w:rsidRPr="00B57A0C" w:rsidRDefault="00B57A0C" w:rsidP="00B57A0C">
      <w:pPr>
        <w:numPr>
          <w:ilvl w:val="0"/>
          <w:numId w:val="1"/>
        </w:numPr>
        <w:rPr>
          <w:rFonts w:ascii="Calibri" w:hAnsi="Calibri" w:cs="Calibri"/>
        </w:rPr>
      </w:pPr>
      <w:r w:rsidRPr="00B57A0C">
        <w:rPr>
          <w:rFonts w:ascii="Calibri" w:hAnsi="Calibri" w:cs="Calibri"/>
        </w:rPr>
        <w:t>Provide training and maintain standard operating procedures documentation on the use of education technology platforms and applications.</w:t>
      </w:r>
    </w:p>
    <w:p w14:paraId="059ECCE9" w14:textId="2E015F22" w:rsidR="00B57A0C" w:rsidRPr="00B57A0C" w:rsidRDefault="00B57A0C" w:rsidP="00B57A0C">
      <w:pPr>
        <w:numPr>
          <w:ilvl w:val="0"/>
          <w:numId w:val="1"/>
        </w:numPr>
        <w:rPr>
          <w:rFonts w:ascii="Calibri" w:hAnsi="Calibri" w:cs="Calibri"/>
        </w:rPr>
      </w:pPr>
      <w:r w:rsidRPr="00B57A0C">
        <w:rPr>
          <w:rFonts w:ascii="Calibri" w:hAnsi="Calibri" w:cs="Calibri"/>
        </w:rPr>
        <w:t>Support department director(s) in monitoring</w:t>
      </w:r>
      <w:r w:rsidR="00B94E15">
        <w:rPr>
          <w:rFonts w:ascii="Calibri" w:hAnsi="Calibri" w:cs="Calibri"/>
        </w:rPr>
        <w:t xml:space="preserve"> programs</w:t>
      </w:r>
      <w:r w:rsidR="00EE4255">
        <w:rPr>
          <w:rFonts w:ascii="Calibri" w:hAnsi="Calibri" w:cs="Calibri"/>
        </w:rPr>
        <w:t>, identifying trends,</w:t>
      </w:r>
      <w:r w:rsidRPr="00B57A0C">
        <w:rPr>
          <w:rFonts w:ascii="Calibri" w:hAnsi="Calibri" w:cs="Calibri"/>
        </w:rPr>
        <w:t xml:space="preserve"> and reporting on programs’ status and metrics.</w:t>
      </w:r>
    </w:p>
    <w:p w14:paraId="4FCC8710" w14:textId="77777777" w:rsidR="00033468" w:rsidRDefault="00033468" w:rsidP="00285087">
      <w:pPr>
        <w:rPr>
          <w:rFonts w:asciiTheme="minorHAnsi" w:hAnsiTheme="minorHAnsi" w:cstheme="minorHAnsi"/>
          <w:bCs/>
          <w:iCs/>
        </w:rPr>
      </w:pPr>
    </w:p>
    <w:p w14:paraId="2329F73D" w14:textId="58FAEBF1" w:rsidR="00D55E71" w:rsidRPr="00272C5A" w:rsidRDefault="00D55E71" w:rsidP="00285087">
      <w:pPr>
        <w:rPr>
          <w:rFonts w:asciiTheme="minorHAnsi" w:hAnsiTheme="minorHAnsi" w:cstheme="minorHAnsi"/>
          <w:bCs/>
          <w:iCs/>
          <w:u w:val="single"/>
        </w:rPr>
      </w:pPr>
      <w:r w:rsidRPr="00272C5A">
        <w:rPr>
          <w:rFonts w:asciiTheme="minorHAnsi" w:hAnsiTheme="minorHAnsi" w:cstheme="minorHAnsi"/>
          <w:bCs/>
          <w:iCs/>
          <w:u w:val="single"/>
        </w:rPr>
        <w:t xml:space="preserve">Company-Based Training </w:t>
      </w:r>
      <w:r w:rsidR="00EE4255" w:rsidRPr="00272C5A">
        <w:rPr>
          <w:rFonts w:asciiTheme="minorHAnsi" w:hAnsiTheme="minorHAnsi" w:cstheme="minorHAnsi"/>
          <w:bCs/>
          <w:iCs/>
          <w:u w:val="single"/>
        </w:rPr>
        <w:t>Support</w:t>
      </w:r>
    </w:p>
    <w:p w14:paraId="55F54CBE" w14:textId="219CC873" w:rsidR="00B94E15" w:rsidRPr="006E4A62" w:rsidRDefault="00B94E15" w:rsidP="00B94E15">
      <w:pPr>
        <w:pStyle w:val="ListParagraph"/>
        <w:numPr>
          <w:ilvl w:val="0"/>
          <w:numId w:val="1"/>
        </w:numPr>
        <w:rPr>
          <w:rFonts w:asciiTheme="minorHAnsi" w:hAnsiTheme="minorHAnsi" w:cstheme="minorHAnsi"/>
          <w:bCs/>
          <w:iCs/>
          <w:sz w:val="24"/>
          <w:szCs w:val="24"/>
        </w:rPr>
      </w:pPr>
      <w:r>
        <w:rPr>
          <w:rFonts w:asciiTheme="minorHAnsi" w:hAnsiTheme="minorHAnsi" w:cstheme="minorHAnsi"/>
          <w:bCs/>
          <w:iCs/>
          <w:sz w:val="24"/>
          <w:szCs w:val="24"/>
        </w:rPr>
        <w:t xml:space="preserve">Review and explore </w:t>
      </w:r>
      <w:r w:rsidR="0027758D">
        <w:rPr>
          <w:rFonts w:asciiTheme="minorHAnsi" w:hAnsiTheme="minorHAnsi" w:cstheme="minorHAnsi"/>
          <w:bCs/>
          <w:iCs/>
          <w:sz w:val="24"/>
          <w:szCs w:val="24"/>
        </w:rPr>
        <w:t>education</w:t>
      </w:r>
      <w:r>
        <w:rPr>
          <w:rFonts w:asciiTheme="minorHAnsi" w:hAnsiTheme="minorHAnsi" w:cstheme="minorHAnsi"/>
          <w:bCs/>
          <w:iCs/>
          <w:sz w:val="24"/>
          <w:szCs w:val="24"/>
        </w:rPr>
        <w:t xml:space="preserve"> options with current and prospective </w:t>
      </w:r>
      <w:r w:rsidR="0027758D" w:rsidRPr="006E4A62">
        <w:rPr>
          <w:rFonts w:asciiTheme="minorHAnsi" w:hAnsiTheme="minorHAnsi" w:cstheme="minorHAnsi"/>
          <w:bCs/>
          <w:iCs/>
          <w:sz w:val="24"/>
          <w:szCs w:val="24"/>
        </w:rPr>
        <w:t>company-based training</w:t>
      </w:r>
      <w:r w:rsidR="0027758D">
        <w:rPr>
          <w:rFonts w:asciiTheme="minorHAnsi" w:hAnsiTheme="minorHAnsi" w:cstheme="minorHAnsi"/>
          <w:bCs/>
          <w:iCs/>
          <w:sz w:val="24"/>
          <w:szCs w:val="24"/>
        </w:rPr>
        <w:t xml:space="preserve"> </w:t>
      </w:r>
      <w:r>
        <w:rPr>
          <w:rFonts w:asciiTheme="minorHAnsi" w:hAnsiTheme="minorHAnsi" w:cstheme="minorHAnsi"/>
          <w:bCs/>
          <w:iCs/>
          <w:sz w:val="24"/>
          <w:szCs w:val="24"/>
        </w:rPr>
        <w:t>clients.</w:t>
      </w:r>
    </w:p>
    <w:p w14:paraId="01285466" w14:textId="0AFFD88D" w:rsidR="00EE4255" w:rsidRPr="000C0BAF" w:rsidRDefault="0027758D" w:rsidP="0027758D">
      <w:pPr>
        <w:pStyle w:val="ListParagraph"/>
        <w:numPr>
          <w:ilvl w:val="0"/>
          <w:numId w:val="1"/>
        </w:numPr>
        <w:rPr>
          <w:rFonts w:asciiTheme="minorHAnsi" w:hAnsiTheme="minorHAnsi" w:cstheme="minorHAnsi"/>
          <w:bCs/>
          <w:iCs/>
          <w:sz w:val="24"/>
          <w:szCs w:val="24"/>
        </w:rPr>
      </w:pPr>
      <w:r w:rsidRPr="0027758D">
        <w:rPr>
          <w:rFonts w:asciiTheme="minorHAnsi" w:hAnsiTheme="minorHAnsi" w:cstheme="minorHAnsi"/>
          <w:bCs/>
          <w:iCs/>
          <w:sz w:val="24"/>
          <w:szCs w:val="24"/>
        </w:rPr>
        <w:t>Provide concierge assistance</w:t>
      </w:r>
      <w:r>
        <w:rPr>
          <w:rFonts w:asciiTheme="minorHAnsi" w:hAnsiTheme="minorHAnsi" w:cstheme="minorHAnsi"/>
          <w:bCs/>
          <w:iCs/>
          <w:sz w:val="24"/>
          <w:szCs w:val="24"/>
        </w:rPr>
        <w:t>,</w:t>
      </w:r>
      <w:r w:rsidRPr="0027758D">
        <w:rPr>
          <w:rFonts w:asciiTheme="minorHAnsi" w:hAnsiTheme="minorHAnsi" w:cstheme="minorHAnsi"/>
          <w:bCs/>
          <w:iCs/>
          <w:sz w:val="24"/>
          <w:szCs w:val="24"/>
        </w:rPr>
        <w:t xml:space="preserve"> f</w:t>
      </w:r>
      <w:r w:rsidR="00EE4255" w:rsidRPr="0027758D">
        <w:rPr>
          <w:rFonts w:asciiTheme="minorHAnsi" w:hAnsiTheme="minorHAnsi" w:cstheme="minorHAnsi"/>
          <w:bCs/>
          <w:iCs/>
          <w:sz w:val="24"/>
          <w:szCs w:val="24"/>
        </w:rPr>
        <w:t xml:space="preserve">acilitate </w:t>
      </w:r>
      <w:r w:rsidR="00B94E15" w:rsidRPr="0027758D">
        <w:rPr>
          <w:rFonts w:asciiTheme="minorHAnsi" w:hAnsiTheme="minorHAnsi" w:cstheme="minorHAnsi"/>
          <w:bCs/>
          <w:iCs/>
          <w:sz w:val="24"/>
          <w:szCs w:val="24"/>
        </w:rPr>
        <w:t xml:space="preserve">seamless contract </w:t>
      </w:r>
      <w:r w:rsidR="00EE4255" w:rsidRPr="0027758D">
        <w:rPr>
          <w:rFonts w:asciiTheme="minorHAnsi" w:hAnsiTheme="minorHAnsi" w:cstheme="minorHAnsi"/>
          <w:bCs/>
          <w:iCs/>
          <w:sz w:val="24"/>
          <w:szCs w:val="24"/>
        </w:rPr>
        <w:t>de</w:t>
      </w:r>
      <w:r w:rsidR="00B94E15" w:rsidRPr="0027758D">
        <w:rPr>
          <w:rFonts w:asciiTheme="minorHAnsi" w:hAnsiTheme="minorHAnsi" w:cstheme="minorHAnsi"/>
          <w:bCs/>
          <w:iCs/>
          <w:sz w:val="24"/>
          <w:szCs w:val="24"/>
        </w:rPr>
        <w:t>livery</w:t>
      </w:r>
      <w:r>
        <w:rPr>
          <w:rFonts w:asciiTheme="minorHAnsi" w:hAnsiTheme="minorHAnsi" w:cstheme="minorHAnsi"/>
          <w:bCs/>
          <w:iCs/>
          <w:sz w:val="24"/>
          <w:szCs w:val="24"/>
        </w:rPr>
        <w:t xml:space="preserve"> and</w:t>
      </w:r>
      <w:r w:rsidRPr="0027758D">
        <w:rPr>
          <w:rFonts w:asciiTheme="minorHAnsi" w:hAnsiTheme="minorHAnsi" w:cstheme="minorHAnsi"/>
          <w:bCs/>
          <w:iCs/>
          <w:sz w:val="24"/>
          <w:szCs w:val="24"/>
        </w:rPr>
        <w:t xml:space="preserve"> </w:t>
      </w:r>
      <w:r w:rsidR="00B94E15" w:rsidRPr="0027758D">
        <w:rPr>
          <w:rFonts w:asciiTheme="minorHAnsi" w:hAnsiTheme="minorHAnsi" w:cstheme="minorHAnsi"/>
          <w:bCs/>
          <w:iCs/>
          <w:sz w:val="24"/>
          <w:szCs w:val="24"/>
        </w:rPr>
        <w:t>execution</w:t>
      </w:r>
      <w:r w:rsidRPr="0027758D">
        <w:rPr>
          <w:rFonts w:asciiTheme="minorHAnsi" w:hAnsiTheme="minorHAnsi" w:cstheme="minorHAnsi"/>
          <w:bCs/>
          <w:iCs/>
          <w:sz w:val="24"/>
          <w:szCs w:val="24"/>
        </w:rPr>
        <w:t xml:space="preserve">, and </w:t>
      </w:r>
      <w:r>
        <w:rPr>
          <w:rFonts w:asciiTheme="minorHAnsi" w:hAnsiTheme="minorHAnsi" w:cstheme="minorHAnsi"/>
          <w:bCs/>
          <w:iCs/>
          <w:sz w:val="24"/>
          <w:szCs w:val="24"/>
        </w:rPr>
        <w:t xml:space="preserve">ensure </w:t>
      </w:r>
      <w:r w:rsidRPr="0027758D">
        <w:rPr>
          <w:rFonts w:asciiTheme="minorHAnsi" w:hAnsiTheme="minorHAnsi" w:cstheme="minorHAnsi"/>
          <w:bCs/>
          <w:iCs/>
          <w:sz w:val="24"/>
          <w:szCs w:val="24"/>
        </w:rPr>
        <w:t xml:space="preserve">accurate billing </w:t>
      </w:r>
      <w:r>
        <w:rPr>
          <w:rFonts w:asciiTheme="minorHAnsi" w:hAnsiTheme="minorHAnsi" w:cstheme="minorHAnsi"/>
          <w:bCs/>
          <w:iCs/>
          <w:sz w:val="24"/>
          <w:szCs w:val="24"/>
        </w:rPr>
        <w:t>for</w:t>
      </w:r>
      <w:r w:rsidRPr="0027758D">
        <w:rPr>
          <w:rFonts w:asciiTheme="minorHAnsi" w:hAnsiTheme="minorHAnsi" w:cstheme="minorHAnsi"/>
          <w:bCs/>
          <w:iCs/>
          <w:sz w:val="24"/>
          <w:szCs w:val="24"/>
        </w:rPr>
        <w:t xml:space="preserve"> clients</w:t>
      </w:r>
      <w:r w:rsidR="00EE4255" w:rsidRPr="0027758D">
        <w:rPr>
          <w:rFonts w:asciiTheme="minorHAnsi" w:hAnsiTheme="minorHAnsi" w:cstheme="minorHAnsi"/>
          <w:bCs/>
          <w:iCs/>
          <w:sz w:val="24"/>
          <w:szCs w:val="24"/>
        </w:rPr>
        <w:t>.</w:t>
      </w:r>
    </w:p>
    <w:p w14:paraId="251EA2D0" w14:textId="2B000F7F" w:rsidR="00033468" w:rsidRPr="00B57A0C" w:rsidRDefault="00033468" w:rsidP="00285087">
      <w:pPr>
        <w:rPr>
          <w:rFonts w:asciiTheme="minorHAnsi" w:hAnsiTheme="minorHAnsi" w:cstheme="minorHAnsi"/>
          <w:bCs/>
          <w:iCs/>
          <w:u w:val="single"/>
        </w:rPr>
      </w:pPr>
      <w:r w:rsidRPr="00B57A0C">
        <w:rPr>
          <w:rFonts w:asciiTheme="minorHAnsi" w:hAnsiTheme="minorHAnsi" w:cstheme="minorHAnsi"/>
          <w:bCs/>
          <w:iCs/>
          <w:u w:val="single"/>
        </w:rPr>
        <w:lastRenderedPageBreak/>
        <w:t xml:space="preserve">Customer </w:t>
      </w:r>
      <w:r w:rsidR="00B57A0C" w:rsidRPr="00B57A0C">
        <w:rPr>
          <w:rFonts w:asciiTheme="minorHAnsi" w:hAnsiTheme="minorHAnsi" w:cstheme="minorHAnsi"/>
          <w:bCs/>
          <w:iCs/>
          <w:u w:val="single"/>
        </w:rPr>
        <w:t>S</w:t>
      </w:r>
      <w:r w:rsidRPr="00B57A0C">
        <w:rPr>
          <w:rFonts w:asciiTheme="minorHAnsi" w:hAnsiTheme="minorHAnsi" w:cstheme="minorHAnsi"/>
          <w:bCs/>
          <w:iCs/>
          <w:u w:val="single"/>
        </w:rPr>
        <w:t>ervice</w:t>
      </w:r>
    </w:p>
    <w:p w14:paraId="577F1376" w14:textId="16B7F265" w:rsidR="00DF1AC5" w:rsidRDefault="00F86F77" w:rsidP="00285087">
      <w:pPr>
        <w:numPr>
          <w:ilvl w:val="0"/>
          <w:numId w:val="1"/>
        </w:numPr>
        <w:rPr>
          <w:rFonts w:asciiTheme="minorHAnsi" w:hAnsiTheme="minorHAnsi" w:cstheme="minorHAnsi"/>
        </w:rPr>
      </w:pPr>
      <w:r>
        <w:rPr>
          <w:rFonts w:asciiTheme="minorHAnsi" w:hAnsiTheme="minorHAnsi" w:cstheme="minorHAnsi"/>
        </w:rPr>
        <w:t>Respond to</w:t>
      </w:r>
      <w:r w:rsidR="00DF1AC5" w:rsidRPr="00466132">
        <w:rPr>
          <w:rFonts w:asciiTheme="minorHAnsi" w:hAnsiTheme="minorHAnsi" w:cstheme="minorHAnsi"/>
        </w:rPr>
        <w:t xml:space="preserve"> inquiries</w:t>
      </w:r>
      <w:r>
        <w:rPr>
          <w:rFonts w:asciiTheme="minorHAnsi" w:hAnsiTheme="minorHAnsi" w:cstheme="minorHAnsi"/>
        </w:rPr>
        <w:t xml:space="preserve"> and</w:t>
      </w:r>
      <w:r w:rsidR="00B702B3">
        <w:rPr>
          <w:rFonts w:asciiTheme="minorHAnsi" w:hAnsiTheme="minorHAnsi" w:cstheme="minorHAnsi"/>
        </w:rPr>
        <w:t xml:space="preserve"> requests</w:t>
      </w:r>
      <w:r w:rsidR="002672E3">
        <w:rPr>
          <w:rFonts w:asciiTheme="minorHAnsi" w:hAnsiTheme="minorHAnsi" w:cstheme="minorHAnsi"/>
        </w:rPr>
        <w:t xml:space="preserve">, including troubleshooting </w:t>
      </w:r>
      <w:r w:rsidR="00033468">
        <w:rPr>
          <w:rFonts w:asciiTheme="minorHAnsi" w:hAnsiTheme="minorHAnsi" w:cstheme="minorHAnsi"/>
        </w:rPr>
        <w:t xml:space="preserve">and </w:t>
      </w:r>
      <w:r w:rsidR="002672E3">
        <w:rPr>
          <w:rFonts w:asciiTheme="minorHAnsi" w:hAnsiTheme="minorHAnsi" w:cstheme="minorHAnsi"/>
        </w:rPr>
        <w:t>processing registration transfers and refunds,</w:t>
      </w:r>
      <w:r w:rsidR="00DF1AC5" w:rsidRPr="00466132">
        <w:rPr>
          <w:rFonts w:asciiTheme="minorHAnsi" w:hAnsiTheme="minorHAnsi" w:cstheme="minorHAnsi"/>
        </w:rPr>
        <w:t xml:space="preserve"> and </w:t>
      </w:r>
      <w:r>
        <w:rPr>
          <w:rFonts w:asciiTheme="minorHAnsi" w:hAnsiTheme="minorHAnsi" w:cstheme="minorHAnsi"/>
        </w:rPr>
        <w:t xml:space="preserve">manage education </w:t>
      </w:r>
      <w:r w:rsidR="00DF1AC5" w:rsidRPr="00466132">
        <w:rPr>
          <w:rFonts w:asciiTheme="minorHAnsi" w:hAnsiTheme="minorHAnsi" w:cstheme="minorHAnsi"/>
        </w:rPr>
        <w:t>mailbox.</w:t>
      </w:r>
    </w:p>
    <w:p w14:paraId="6D34BBDE" w14:textId="08644AE7" w:rsidR="00B57A0C" w:rsidRPr="00B57A0C" w:rsidRDefault="00B57A0C" w:rsidP="00B57A0C">
      <w:pPr>
        <w:numPr>
          <w:ilvl w:val="0"/>
          <w:numId w:val="1"/>
        </w:numPr>
        <w:rPr>
          <w:rFonts w:ascii="Calibri" w:hAnsi="Calibri" w:cs="Calibri"/>
        </w:rPr>
      </w:pPr>
      <w:r w:rsidRPr="00B57A0C">
        <w:rPr>
          <w:rFonts w:ascii="Calibri" w:hAnsi="Calibri" w:cs="Calibri"/>
        </w:rPr>
        <w:t xml:space="preserve">Work with Certification team to </w:t>
      </w:r>
      <w:r>
        <w:rPr>
          <w:rFonts w:ascii="Calibri" w:hAnsi="Calibri" w:cs="Calibri"/>
        </w:rPr>
        <w:t>promptly</w:t>
      </w:r>
      <w:r w:rsidRPr="00B57A0C">
        <w:rPr>
          <w:rFonts w:ascii="Calibri" w:hAnsi="Calibri" w:cs="Calibri"/>
        </w:rPr>
        <w:t xml:space="preserve"> transfer </w:t>
      </w:r>
      <w:r>
        <w:rPr>
          <w:rFonts w:ascii="Calibri" w:hAnsi="Calibri" w:cs="Calibri"/>
        </w:rPr>
        <w:t xml:space="preserve">and capture </w:t>
      </w:r>
      <w:r w:rsidRPr="00B57A0C">
        <w:rPr>
          <w:rFonts w:ascii="Calibri" w:hAnsi="Calibri" w:cs="Calibri"/>
        </w:rPr>
        <w:t>student rosters with certification records</w:t>
      </w:r>
      <w:r>
        <w:rPr>
          <w:rFonts w:ascii="Calibri" w:hAnsi="Calibri" w:cs="Calibri"/>
        </w:rPr>
        <w:t>.</w:t>
      </w:r>
    </w:p>
    <w:p w14:paraId="2493E2F4" w14:textId="0AD68FFE" w:rsidR="00B57A0C" w:rsidRPr="00B57A0C" w:rsidRDefault="00B57A0C" w:rsidP="00B57A0C">
      <w:pPr>
        <w:numPr>
          <w:ilvl w:val="0"/>
          <w:numId w:val="1"/>
        </w:numPr>
        <w:rPr>
          <w:rFonts w:ascii="Calibri" w:hAnsi="Calibri" w:cs="Calibri"/>
        </w:rPr>
      </w:pPr>
      <w:r w:rsidRPr="00B57A0C">
        <w:rPr>
          <w:rFonts w:ascii="Calibri" w:hAnsi="Calibri" w:cs="Calibri"/>
        </w:rPr>
        <w:t xml:space="preserve">Provide ongoing </w:t>
      </w:r>
      <w:r w:rsidR="00EE4255">
        <w:rPr>
          <w:rFonts w:ascii="Calibri" w:hAnsi="Calibri" w:cs="Calibri"/>
        </w:rPr>
        <w:t xml:space="preserve">assessment and </w:t>
      </w:r>
      <w:r w:rsidRPr="00B57A0C">
        <w:rPr>
          <w:rFonts w:ascii="Calibri" w:hAnsi="Calibri" w:cs="Calibri"/>
        </w:rPr>
        <w:t xml:space="preserve">feedback on </w:t>
      </w:r>
      <w:r w:rsidR="00EE4255">
        <w:rPr>
          <w:rFonts w:ascii="Calibri" w:hAnsi="Calibri" w:cs="Calibri"/>
        </w:rPr>
        <w:t xml:space="preserve">client trends, and </w:t>
      </w:r>
      <w:r w:rsidRPr="00B57A0C">
        <w:rPr>
          <w:rFonts w:ascii="Calibri" w:hAnsi="Calibri" w:cs="Calibri"/>
        </w:rPr>
        <w:t>education</w:t>
      </w:r>
      <w:r w:rsidR="00CF307A">
        <w:rPr>
          <w:rFonts w:ascii="Calibri" w:hAnsi="Calibri" w:cs="Calibri"/>
        </w:rPr>
        <w:t xml:space="preserve"> logistical</w:t>
      </w:r>
      <w:r w:rsidRPr="00B57A0C">
        <w:rPr>
          <w:rFonts w:ascii="Calibri" w:hAnsi="Calibri" w:cs="Calibri"/>
        </w:rPr>
        <w:t xml:space="preserve"> operations </w:t>
      </w:r>
      <w:r w:rsidR="00CF307A">
        <w:rPr>
          <w:rFonts w:ascii="Calibri" w:hAnsi="Calibri" w:cs="Calibri"/>
        </w:rPr>
        <w:t xml:space="preserve">and technologies </w:t>
      </w:r>
      <w:r w:rsidRPr="00B57A0C">
        <w:rPr>
          <w:rFonts w:ascii="Calibri" w:hAnsi="Calibri" w:cs="Calibri"/>
        </w:rPr>
        <w:t>to enhance</w:t>
      </w:r>
      <w:r w:rsidR="00EE4255">
        <w:rPr>
          <w:rFonts w:ascii="Calibri" w:hAnsi="Calibri" w:cs="Calibri"/>
        </w:rPr>
        <w:t xml:space="preserve"> processes and</w:t>
      </w:r>
      <w:r w:rsidRPr="00B57A0C">
        <w:rPr>
          <w:rFonts w:ascii="Calibri" w:hAnsi="Calibri" w:cs="Calibri"/>
        </w:rPr>
        <w:t xml:space="preserve"> the customer experience.</w:t>
      </w:r>
    </w:p>
    <w:p w14:paraId="78FC388F" w14:textId="0A18BEC9" w:rsidR="002672E3" w:rsidRPr="00B57A0C" w:rsidRDefault="00B57A0C" w:rsidP="00B57A0C">
      <w:pPr>
        <w:numPr>
          <w:ilvl w:val="0"/>
          <w:numId w:val="1"/>
        </w:numPr>
        <w:rPr>
          <w:rFonts w:asciiTheme="minorHAnsi" w:hAnsiTheme="minorHAnsi" w:cstheme="minorHAnsi"/>
        </w:rPr>
      </w:pPr>
      <w:r w:rsidRPr="00B702B3">
        <w:rPr>
          <w:rFonts w:ascii="Calibri" w:hAnsi="Calibri" w:cs="Calibri"/>
        </w:rPr>
        <w:t>Perform additional projects and duties, as assigned.</w:t>
      </w:r>
    </w:p>
    <w:p w14:paraId="50437514" w14:textId="77777777" w:rsidR="00285087" w:rsidRDefault="00285087" w:rsidP="00285087">
      <w:pPr>
        <w:rPr>
          <w:rFonts w:asciiTheme="minorHAnsi" w:hAnsiTheme="minorHAnsi" w:cstheme="minorHAnsi"/>
        </w:rPr>
      </w:pPr>
    </w:p>
    <w:p w14:paraId="1A69C008" w14:textId="173142CA" w:rsidR="00466132" w:rsidRPr="00466132" w:rsidRDefault="00272C5A" w:rsidP="00466132">
      <w:pPr>
        <w:rPr>
          <w:rFonts w:ascii="Calibri" w:hAnsi="Calibri" w:cs="Calibri"/>
        </w:rPr>
      </w:pPr>
      <w:r>
        <w:rPr>
          <w:rFonts w:ascii="Calibri" w:hAnsi="Calibri" w:cs="Calibri"/>
        </w:rPr>
        <w:t>Knowledge, Skills, and Abilities</w:t>
      </w:r>
      <w:r w:rsidR="00A71EA6">
        <w:rPr>
          <w:rFonts w:ascii="Calibri" w:hAnsi="Calibri" w:cs="Calibri"/>
        </w:rPr>
        <w:t>:</w:t>
      </w:r>
    </w:p>
    <w:p w14:paraId="67D82994" w14:textId="553787DE" w:rsidR="00CF307A" w:rsidRPr="00C305CD" w:rsidRDefault="00CF307A" w:rsidP="00C305CD">
      <w:pPr>
        <w:numPr>
          <w:ilvl w:val="0"/>
          <w:numId w:val="5"/>
        </w:numPr>
        <w:rPr>
          <w:rFonts w:ascii="Calibri" w:hAnsi="Calibri" w:cs="Calibri"/>
        </w:rPr>
      </w:pPr>
      <w:r>
        <w:rPr>
          <w:rFonts w:ascii="Calibri" w:hAnsi="Calibri" w:cs="Calibri"/>
        </w:rPr>
        <w:t xml:space="preserve">Minimum </w:t>
      </w:r>
      <w:r w:rsidR="005404D8">
        <w:rPr>
          <w:rFonts w:ascii="Calibri" w:hAnsi="Calibri" w:cs="Calibri"/>
        </w:rPr>
        <w:t xml:space="preserve">three </w:t>
      </w:r>
      <w:r>
        <w:rPr>
          <w:rFonts w:ascii="Calibri" w:hAnsi="Calibri" w:cs="Calibri"/>
        </w:rPr>
        <w:t xml:space="preserve">years’ experience in </w:t>
      </w:r>
      <w:proofErr w:type="gramStart"/>
      <w:r>
        <w:rPr>
          <w:rFonts w:ascii="Calibri" w:hAnsi="Calibri" w:cs="Calibri"/>
        </w:rPr>
        <w:t>administrative</w:t>
      </w:r>
      <w:proofErr w:type="gramEnd"/>
      <w:r>
        <w:rPr>
          <w:rFonts w:ascii="Calibri" w:hAnsi="Calibri" w:cs="Calibri"/>
        </w:rPr>
        <w:t xml:space="preserve"> position related to </w:t>
      </w:r>
      <w:r w:rsidR="00A71EA6">
        <w:rPr>
          <w:rFonts w:ascii="Calibri" w:hAnsi="Calibri" w:cs="Calibri"/>
        </w:rPr>
        <w:t xml:space="preserve">association, </w:t>
      </w:r>
      <w:proofErr w:type="gramStart"/>
      <w:r w:rsidR="001D7C9D">
        <w:rPr>
          <w:rFonts w:ascii="Calibri" w:hAnsi="Calibri" w:cs="Calibri"/>
        </w:rPr>
        <w:t>education</w:t>
      </w:r>
      <w:proofErr w:type="gramEnd"/>
      <w:r w:rsidR="001D7C9D">
        <w:rPr>
          <w:rFonts w:ascii="Calibri" w:hAnsi="Calibri" w:cs="Calibri"/>
        </w:rPr>
        <w:t xml:space="preserve"> or </w:t>
      </w:r>
      <w:r>
        <w:rPr>
          <w:rFonts w:ascii="Calibri" w:hAnsi="Calibri" w:cs="Calibri"/>
        </w:rPr>
        <w:t>program management.</w:t>
      </w:r>
    </w:p>
    <w:p w14:paraId="65F8A9D4" w14:textId="2EDC5C49" w:rsidR="00466132" w:rsidRPr="00466132" w:rsidRDefault="00C305CD" w:rsidP="00466132">
      <w:pPr>
        <w:numPr>
          <w:ilvl w:val="0"/>
          <w:numId w:val="5"/>
        </w:numPr>
        <w:rPr>
          <w:rFonts w:ascii="Calibri" w:hAnsi="Calibri" w:cs="Calibri"/>
        </w:rPr>
      </w:pPr>
      <w:r>
        <w:rPr>
          <w:rFonts w:ascii="Calibri" w:hAnsi="Calibri" w:cs="Calibri"/>
        </w:rPr>
        <w:t>Experience with</w:t>
      </w:r>
      <w:r w:rsidR="00466132" w:rsidRPr="00466132">
        <w:rPr>
          <w:rFonts w:ascii="Calibri" w:hAnsi="Calibri" w:cs="Calibri"/>
        </w:rPr>
        <w:t xml:space="preserve"> learning management systems (LMS) and virtual learning.</w:t>
      </w:r>
    </w:p>
    <w:p w14:paraId="0F980954" w14:textId="7E5C8DE0" w:rsidR="00466132" w:rsidRPr="00466132" w:rsidRDefault="00C305CD" w:rsidP="00466132">
      <w:pPr>
        <w:numPr>
          <w:ilvl w:val="0"/>
          <w:numId w:val="5"/>
        </w:numPr>
        <w:rPr>
          <w:rFonts w:ascii="Calibri" w:hAnsi="Calibri" w:cs="Calibri"/>
        </w:rPr>
      </w:pPr>
      <w:r>
        <w:rPr>
          <w:rFonts w:ascii="Calibri" w:hAnsi="Calibri" w:cs="Calibri"/>
        </w:rPr>
        <w:t>E</w:t>
      </w:r>
      <w:r w:rsidR="00466132" w:rsidRPr="00466132">
        <w:rPr>
          <w:rFonts w:ascii="Calibri" w:hAnsi="Calibri" w:cs="Calibri"/>
        </w:rPr>
        <w:t>xceptional</w:t>
      </w:r>
      <w:r w:rsidR="00CF307A">
        <w:rPr>
          <w:rFonts w:ascii="Calibri" w:hAnsi="Calibri" w:cs="Calibri"/>
        </w:rPr>
        <w:t xml:space="preserve"> oral and written</w:t>
      </w:r>
      <w:r w:rsidR="00466132" w:rsidRPr="00466132">
        <w:rPr>
          <w:rFonts w:ascii="Calibri" w:hAnsi="Calibri" w:cs="Calibri"/>
        </w:rPr>
        <w:t xml:space="preserve"> communication and </w:t>
      </w:r>
      <w:r>
        <w:rPr>
          <w:rFonts w:ascii="Calibri" w:hAnsi="Calibri" w:cs="Calibri"/>
        </w:rPr>
        <w:t>customer service</w:t>
      </w:r>
      <w:r w:rsidR="00466132" w:rsidRPr="00466132">
        <w:rPr>
          <w:rFonts w:ascii="Calibri" w:hAnsi="Calibri" w:cs="Calibri"/>
        </w:rPr>
        <w:t xml:space="preserve"> skills.</w:t>
      </w:r>
    </w:p>
    <w:p w14:paraId="50C38BC2" w14:textId="05B038C8" w:rsidR="00BA4E1B" w:rsidRDefault="00C305CD" w:rsidP="00466132">
      <w:pPr>
        <w:numPr>
          <w:ilvl w:val="0"/>
          <w:numId w:val="5"/>
        </w:numPr>
        <w:rPr>
          <w:rFonts w:ascii="Calibri" w:hAnsi="Calibri" w:cs="Calibri"/>
        </w:rPr>
      </w:pPr>
      <w:r>
        <w:rPr>
          <w:rFonts w:ascii="Calibri" w:hAnsi="Calibri" w:cs="Calibri"/>
        </w:rPr>
        <w:t>A</w:t>
      </w:r>
      <w:r w:rsidR="00466132" w:rsidRPr="00466132">
        <w:rPr>
          <w:rFonts w:ascii="Calibri" w:hAnsi="Calibri" w:cs="Calibri"/>
        </w:rPr>
        <w:t>bility to handle multiple projects at one time</w:t>
      </w:r>
      <w:r w:rsidR="00CF307A">
        <w:rPr>
          <w:rFonts w:ascii="Calibri" w:hAnsi="Calibri" w:cs="Calibri"/>
        </w:rPr>
        <w:t xml:space="preserve"> </w:t>
      </w:r>
      <w:r w:rsidR="00BA4E1B">
        <w:rPr>
          <w:rFonts w:ascii="Calibri" w:hAnsi="Calibri" w:cs="Calibri"/>
        </w:rPr>
        <w:t>and adapt quickly to shifting duties and responsibilities.</w:t>
      </w:r>
    </w:p>
    <w:p w14:paraId="688174D7" w14:textId="08DA95E3" w:rsidR="00466132" w:rsidRPr="00466132" w:rsidRDefault="00C305CD" w:rsidP="00466132">
      <w:pPr>
        <w:numPr>
          <w:ilvl w:val="0"/>
          <w:numId w:val="5"/>
        </w:numPr>
        <w:rPr>
          <w:rFonts w:ascii="Calibri" w:hAnsi="Calibri" w:cs="Calibri"/>
        </w:rPr>
      </w:pPr>
      <w:r>
        <w:rPr>
          <w:rFonts w:ascii="Calibri" w:hAnsi="Calibri" w:cs="Calibri"/>
        </w:rPr>
        <w:t>S</w:t>
      </w:r>
      <w:r w:rsidR="00466132" w:rsidRPr="00466132">
        <w:rPr>
          <w:rFonts w:ascii="Calibri" w:hAnsi="Calibri" w:cs="Calibri"/>
        </w:rPr>
        <w:t>trong attention to detail</w:t>
      </w:r>
      <w:r w:rsidR="00BA4E1B">
        <w:rPr>
          <w:rFonts w:ascii="Calibri" w:hAnsi="Calibri" w:cs="Calibri"/>
        </w:rPr>
        <w:t>, time management,</w:t>
      </w:r>
      <w:r>
        <w:rPr>
          <w:rFonts w:ascii="Calibri" w:hAnsi="Calibri" w:cs="Calibri"/>
        </w:rPr>
        <w:t xml:space="preserve"> and organization.</w:t>
      </w:r>
    </w:p>
    <w:p w14:paraId="3E307CAD" w14:textId="74006229" w:rsidR="001D6921" w:rsidRPr="00CF307A" w:rsidRDefault="001D6921" w:rsidP="00CF307A">
      <w:pPr>
        <w:pStyle w:val="NormalWeb"/>
        <w:numPr>
          <w:ilvl w:val="0"/>
          <w:numId w:val="5"/>
        </w:numPr>
        <w:spacing w:before="0" w:beforeAutospacing="0" w:after="0" w:afterAutospacing="0"/>
        <w:contextualSpacing/>
        <w:rPr>
          <w:rFonts w:ascii="Calibri" w:hAnsi="Calibri" w:cs="Calibri"/>
          <w:lang w:val="en"/>
        </w:rPr>
      </w:pPr>
      <w:r w:rsidRPr="00CF307A">
        <w:rPr>
          <w:rFonts w:ascii="Calibri" w:hAnsi="Calibri" w:cs="Calibri"/>
          <w:lang w:val="en"/>
        </w:rPr>
        <w:t>Ability to work independently and with others in a fast-paced environment</w:t>
      </w:r>
      <w:r w:rsidR="00CF307A">
        <w:rPr>
          <w:rFonts w:ascii="Calibri" w:hAnsi="Calibri" w:cs="Calibri"/>
          <w:lang w:val="en"/>
        </w:rPr>
        <w:t>.</w:t>
      </w:r>
    </w:p>
    <w:p w14:paraId="59B9FB6D" w14:textId="4D1076AE" w:rsidR="00466132" w:rsidRDefault="00C305CD" w:rsidP="001D6921">
      <w:pPr>
        <w:numPr>
          <w:ilvl w:val="0"/>
          <w:numId w:val="5"/>
        </w:numPr>
        <w:rPr>
          <w:rFonts w:ascii="Calibri" w:hAnsi="Calibri" w:cs="Calibri"/>
        </w:rPr>
      </w:pPr>
      <w:r w:rsidRPr="001D6921">
        <w:rPr>
          <w:rFonts w:ascii="Calibri" w:hAnsi="Calibri" w:cs="Calibri"/>
        </w:rPr>
        <w:t>P</w:t>
      </w:r>
      <w:r w:rsidR="00466132" w:rsidRPr="001D6921">
        <w:rPr>
          <w:rFonts w:ascii="Calibri" w:hAnsi="Calibri" w:cs="Calibri"/>
        </w:rPr>
        <w:t>roficien</w:t>
      </w:r>
      <w:r w:rsidRPr="001D6921">
        <w:rPr>
          <w:rFonts w:ascii="Calibri" w:hAnsi="Calibri" w:cs="Calibri"/>
        </w:rPr>
        <w:t>cy</w:t>
      </w:r>
      <w:r w:rsidR="00466132" w:rsidRPr="001D6921">
        <w:rPr>
          <w:rFonts w:ascii="Calibri" w:hAnsi="Calibri" w:cs="Calibri"/>
        </w:rPr>
        <w:t xml:space="preserve"> in MS Office</w:t>
      </w:r>
      <w:r w:rsidR="00CE5008">
        <w:rPr>
          <w:rFonts w:ascii="Calibri" w:hAnsi="Calibri" w:cs="Calibri"/>
        </w:rPr>
        <w:t>, especially Excel and Powerpoint,</w:t>
      </w:r>
      <w:r w:rsidRPr="001D6921">
        <w:rPr>
          <w:rFonts w:ascii="Calibri" w:hAnsi="Calibri" w:cs="Calibri"/>
        </w:rPr>
        <w:t xml:space="preserve"> and association management software</w:t>
      </w:r>
      <w:r w:rsidR="00CF307A">
        <w:rPr>
          <w:rFonts w:ascii="Calibri" w:hAnsi="Calibri" w:cs="Calibri"/>
        </w:rPr>
        <w:t>.</w:t>
      </w:r>
    </w:p>
    <w:p w14:paraId="4E67B98A" w14:textId="2566CE7B" w:rsidR="00CB4E63" w:rsidRDefault="00CB4E63" w:rsidP="001D6921">
      <w:pPr>
        <w:numPr>
          <w:ilvl w:val="0"/>
          <w:numId w:val="5"/>
        </w:numPr>
        <w:rPr>
          <w:rFonts w:ascii="Calibri" w:hAnsi="Calibri" w:cs="Calibri"/>
        </w:rPr>
      </w:pPr>
      <w:r>
        <w:rPr>
          <w:rFonts w:ascii="Calibri" w:hAnsi="Calibri" w:cs="Calibri"/>
        </w:rPr>
        <w:t>Must take initiative, be proactive and resourceful</w:t>
      </w:r>
      <w:r w:rsidR="00CF307A">
        <w:rPr>
          <w:rFonts w:ascii="Calibri" w:hAnsi="Calibri" w:cs="Calibri"/>
        </w:rPr>
        <w:t>.</w:t>
      </w:r>
    </w:p>
    <w:p w14:paraId="1372541D" w14:textId="77777777" w:rsidR="005404D8" w:rsidRDefault="005404D8" w:rsidP="005404D8">
      <w:pPr>
        <w:numPr>
          <w:ilvl w:val="0"/>
          <w:numId w:val="5"/>
        </w:numPr>
        <w:rPr>
          <w:rFonts w:ascii="Calibri" w:hAnsi="Calibri" w:cs="Calibri"/>
        </w:rPr>
      </w:pPr>
      <w:r w:rsidRPr="00C305CD">
        <w:rPr>
          <w:rFonts w:ascii="Calibri" w:hAnsi="Calibri" w:cs="Calibri"/>
        </w:rPr>
        <w:t xml:space="preserve">Any combination of training, education, and experience equivalent to graduation from an accredited college or university.  </w:t>
      </w:r>
    </w:p>
    <w:p w14:paraId="58ABCC56" w14:textId="53B628ED" w:rsidR="009E36E9" w:rsidRDefault="009E36E9" w:rsidP="00BE221A">
      <w:pPr>
        <w:rPr>
          <w:rFonts w:asciiTheme="minorHAnsi" w:hAnsiTheme="minorHAnsi" w:cstheme="minorHAnsi"/>
        </w:rPr>
      </w:pPr>
    </w:p>
    <w:p w14:paraId="160D8FE3" w14:textId="4A5B78EF" w:rsidR="005404D8" w:rsidRPr="0027758D" w:rsidRDefault="005404D8" w:rsidP="00BE221A">
      <w:pPr>
        <w:rPr>
          <w:rFonts w:asciiTheme="minorHAnsi" w:hAnsiTheme="minorHAnsi" w:cstheme="minorHAnsi"/>
        </w:rPr>
      </w:pPr>
      <w:r w:rsidRPr="0027758D">
        <w:rPr>
          <w:rFonts w:asciiTheme="minorHAnsi" w:hAnsiTheme="minorHAnsi" w:cstheme="minorHAnsi"/>
        </w:rPr>
        <w:t>Working Conditions and/or Physical Requirements</w:t>
      </w:r>
      <w:r w:rsidR="00A71EA6">
        <w:rPr>
          <w:rFonts w:asciiTheme="minorHAnsi" w:hAnsiTheme="minorHAnsi" w:cstheme="minorHAnsi"/>
        </w:rPr>
        <w:t>:</w:t>
      </w:r>
    </w:p>
    <w:p w14:paraId="0E2F12FA" w14:textId="60C59B61" w:rsidR="005404D8" w:rsidRPr="00232EC2" w:rsidRDefault="005404D8" w:rsidP="00272C5A">
      <w:pPr>
        <w:rPr>
          <w:rFonts w:asciiTheme="minorHAnsi" w:hAnsiTheme="minorHAnsi" w:cstheme="minorHAnsi"/>
        </w:rPr>
      </w:pPr>
      <w:r w:rsidRPr="00232EC2">
        <w:rPr>
          <w:rFonts w:asciiTheme="minorHAnsi" w:hAnsiTheme="minorHAnsi" w:cstheme="minorHAnsi"/>
          <w:shd w:val="clear" w:color="auto" w:fill="FFFFFF"/>
        </w:rPr>
        <w:t>This is a full-time employment position in an office environment based in Washington, D.C. DBIA has a hybrid work environment that requires in-office work three days a week.</w:t>
      </w:r>
      <w:r w:rsidR="00272C5A" w:rsidRPr="00232EC2">
        <w:rPr>
          <w:rFonts w:asciiTheme="minorHAnsi" w:hAnsiTheme="minorHAnsi" w:cstheme="minorHAnsi"/>
          <w:shd w:val="clear" w:color="auto" w:fill="FFFFFF"/>
        </w:rPr>
        <w:t xml:space="preserve"> </w:t>
      </w:r>
      <w:r w:rsidRPr="00232EC2">
        <w:rPr>
          <w:rFonts w:asciiTheme="minorHAnsi" w:hAnsiTheme="minorHAnsi" w:cstheme="minorHAnsi"/>
        </w:rPr>
        <w:t>This position routinely uses standard office equipment</w:t>
      </w:r>
      <w:r w:rsidR="001D7C9D" w:rsidRPr="00232EC2">
        <w:rPr>
          <w:rFonts w:asciiTheme="minorHAnsi" w:hAnsiTheme="minorHAnsi" w:cstheme="minorHAnsi"/>
        </w:rPr>
        <w:t>.</w:t>
      </w:r>
      <w:r w:rsidR="001F78E1" w:rsidRPr="00232EC2">
        <w:rPr>
          <w:rFonts w:asciiTheme="minorHAnsi" w:hAnsiTheme="minorHAnsi" w:cstheme="minorHAnsi"/>
        </w:rPr>
        <w:t xml:space="preserve"> </w:t>
      </w:r>
      <w:r w:rsidRPr="00232EC2">
        <w:rPr>
          <w:rFonts w:asciiTheme="minorHAnsi" w:hAnsiTheme="minorHAnsi" w:cstheme="minorHAnsi"/>
        </w:rPr>
        <w:t xml:space="preserve">The </w:t>
      </w:r>
      <w:r w:rsidR="001D7C9D" w:rsidRPr="00232EC2">
        <w:rPr>
          <w:rFonts w:asciiTheme="minorHAnsi" w:hAnsiTheme="minorHAnsi" w:cstheme="minorHAnsi"/>
        </w:rPr>
        <w:t>successful candidate must</w:t>
      </w:r>
      <w:r w:rsidR="001F78E1" w:rsidRPr="00232EC2">
        <w:rPr>
          <w:rFonts w:asciiTheme="minorHAnsi" w:hAnsiTheme="minorHAnsi" w:cstheme="minorHAnsi"/>
        </w:rPr>
        <w:t xml:space="preserve"> be able to </w:t>
      </w:r>
      <w:r w:rsidR="001D7C9D" w:rsidRPr="00232EC2">
        <w:rPr>
          <w:rFonts w:asciiTheme="minorHAnsi" w:hAnsiTheme="minorHAnsi" w:cstheme="minorHAnsi"/>
        </w:rPr>
        <w:t xml:space="preserve">meet the following </w:t>
      </w:r>
      <w:r w:rsidRPr="00232EC2">
        <w:rPr>
          <w:rFonts w:asciiTheme="minorHAnsi" w:hAnsiTheme="minorHAnsi" w:cstheme="minorHAnsi"/>
        </w:rPr>
        <w:t>physical demands to perform the essential functions of the job:</w:t>
      </w:r>
    </w:p>
    <w:p w14:paraId="3EF7A982" w14:textId="77777777" w:rsidR="005404D8" w:rsidRPr="00232EC2" w:rsidRDefault="005404D8" w:rsidP="005404D8">
      <w:pPr>
        <w:numPr>
          <w:ilvl w:val="0"/>
          <w:numId w:val="7"/>
        </w:numPr>
        <w:textAlignment w:val="baseline"/>
        <w:rPr>
          <w:rFonts w:asciiTheme="minorHAnsi" w:hAnsiTheme="minorHAnsi" w:cstheme="minorHAnsi"/>
        </w:rPr>
      </w:pPr>
      <w:r w:rsidRPr="00232EC2">
        <w:rPr>
          <w:rFonts w:asciiTheme="minorHAnsi" w:hAnsiTheme="minorHAnsi" w:cstheme="minorHAnsi"/>
        </w:rPr>
        <w:t>Prolonged periods of time using a computer.</w:t>
      </w:r>
    </w:p>
    <w:p w14:paraId="3E2EABE8" w14:textId="77777777" w:rsidR="005404D8" w:rsidRPr="00232EC2" w:rsidRDefault="005404D8" w:rsidP="005404D8">
      <w:pPr>
        <w:numPr>
          <w:ilvl w:val="0"/>
          <w:numId w:val="7"/>
        </w:numPr>
        <w:textAlignment w:val="baseline"/>
        <w:rPr>
          <w:rFonts w:asciiTheme="minorHAnsi" w:hAnsiTheme="minorHAnsi" w:cstheme="minorHAnsi"/>
        </w:rPr>
      </w:pPr>
      <w:r w:rsidRPr="00232EC2">
        <w:rPr>
          <w:rFonts w:asciiTheme="minorHAnsi" w:hAnsiTheme="minorHAnsi" w:cstheme="minorHAnsi"/>
        </w:rPr>
        <w:t>Ability to maintain concentration and work performance with frequent disruptions.</w:t>
      </w:r>
    </w:p>
    <w:p w14:paraId="1F85A84B" w14:textId="77777777" w:rsidR="005404D8" w:rsidRPr="00232EC2" w:rsidRDefault="005404D8" w:rsidP="005404D8">
      <w:pPr>
        <w:numPr>
          <w:ilvl w:val="0"/>
          <w:numId w:val="7"/>
        </w:numPr>
        <w:textAlignment w:val="baseline"/>
        <w:rPr>
          <w:rFonts w:asciiTheme="minorHAnsi" w:hAnsiTheme="minorHAnsi" w:cstheme="minorHAnsi"/>
        </w:rPr>
      </w:pPr>
      <w:r w:rsidRPr="00232EC2">
        <w:rPr>
          <w:rFonts w:asciiTheme="minorHAnsi" w:hAnsiTheme="minorHAnsi" w:cstheme="minorHAnsi"/>
        </w:rPr>
        <w:t xml:space="preserve">Ability to </w:t>
      </w:r>
      <w:proofErr w:type="gramStart"/>
      <w:r w:rsidRPr="00232EC2">
        <w:rPr>
          <w:rFonts w:asciiTheme="minorHAnsi" w:hAnsiTheme="minorHAnsi" w:cstheme="minorHAnsi"/>
        </w:rPr>
        <w:t>lift up</w:t>
      </w:r>
      <w:proofErr w:type="gramEnd"/>
      <w:r w:rsidRPr="00232EC2">
        <w:rPr>
          <w:rFonts w:asciiTheme="minorHAnsi" w:hAnsiTheme="minorHAnsi" w:cstheme="minorHAnsi"/>
        </w:rPr>
        <w:t xml:space="preserve"> to 30 pounds of office supplies or materials.</w:t>
      </w:r>
    </w:p>
    <w:p w14:paraId="659603E2" w14:textId="7E5E9E1C" w:rsidR="005404D8" w:rsidRPr="00232EC2" w:rsidRDefault="005404D8" w:rsidP="005404D8">
      <w:pPr>
        <w:numPr>
          <w:ilvl w:val="0"/>
          <w:numId w:val="7"/>
        </w:numPr>
        <w:textAlignment w:val="baseline"/>
        <w:rPr>
          <w:rFonts w:asciiTheme="minorHAnsi" w:hAnsiTheme="minorHAnsi" w:cstheme="minorHAnsi"/>
        </w:rPr>
      </w:pPr>
      <w:r w:rsidRPr="00232EC2">
        <w:rPr>
          <w:rFonts w:asciiTheme="minorHAnsi" w:hAnsiTheme="minorHAnsi" w:cstheme="minorHAnsi"/>
        </w:rPr>
        <w:t xml:space="preserve">Ability to travel </w:t>
      </w:r>
      <w:r w:rsidR="001F78E1" w:rsidRPr="00232EC2">
        <w:rPr>
          <w:rFonts w:asciiTheme="minorHAnsi" w:hAnsiTheme="minorHAnsi" w:cstheme="minorHAnsi"/>
        </w:rPr>
        <w:t xml:space="preserve">domestically </w:t>
      </w:r>
      <w:r w:rsidRPr="00232EC2">
        <w:rPr>
          <w:rFonts w:asciiTheme="minorHAnsi" w:hAnsiTheme="minorHAnsi" w:cstheme="minorHAnsi"/>
        </w:rPr>
        <w:t>at various times throughout the year</w:t>
      </w:r>
      <w:r w:rsidR="001D7C9D" w:rsidRPr="00232EC2">
        <w:rPr>
          <w:rFonts w:asciiTheme="minorHAnsi" w:hAnsiTheme="minorHAnsi" w:cstheme="minorHAnsi"/>
        </w:rPr>
        <w:t xml:space="preserve"> and work onsite at conferences and education courses</w:t>
      </w:r>
      <w:r w:rsidRPr="00232EC2">
        <w:rPr>
          <w:rFonts w:asciiTheme="minorHAnsi" w:hAnsiTheme="minorHAnsi" w:cstheme="minorHAnsi"/>
        </w:rPr>
        <w:t>.</w:t>
      </w:r>
    </w:p>
    <w:p w14:paraId="4AAD8F59" w14:textId="77777777" w:rsidR="005404D8" w:rsidRPr="00232EC2" w:rsidRDefault="005404D8" w:rsidP="00BE221A">
      <w:pPr>
        <w:rPr>
          <w:rFonts w:asciiTheme="minorHAnsi" w:hAnsiTheme="minorHAnsi" w:cstheme="minorHAnsi"/>
        </w:rPr>
      </w:pPr>
    </w:p>
    <w:p w14:paraId="1375E3B8" w14:textId="3CE389E2" w:rsidR="005404D8" w:rsidRPr="00232EC2" w:rsidRDefault="005404D8" w:rsidP="005404D8">
      <w:pPr>
        <w:rPr>
          <w:rFonts w:asciiTheme="minorHAnsi" w:hAnsiTheme="minorHAnsi" w:cstheme="minorHAnsi"/>
          <w:shd w:val="clear" w:color="auto" w:fill="FFFFFF"/>
        </w:rPr>
      </w:pPr>
      <w:r w:rsidRPr="00232EC2">
        <w:rPr>
          <w:rStyle w:val="Strong"/>
          <w:rFonts w:asciiTheme="minorHAnsi" w:hAnsiTheme="minorHAnsi" w:cstheme="minorHAnsi"/>
          <w:b w:val="0"/>
          <w:bCs w:val="0"/>
          <w:bdr w:val="none" w:sz="0" w:space="0" w:color="auto" w:frame="1"/>
          <w:shd w:val="clear" w:color="auto" w:fill="FFFFFF"/>
        </w:rPr>
        <w:t>Equal Employment Opportunity</w:t>
      </w:r>
      <w:r w:rsidRPr="00232EC2">
        <w:rPr>
          <w:rFonts w:asciiTheme="minorHAnsi" w:hAnsiTheme="minorHAnsi" w:cstheme="minorHAnsi"/>
        </w:rPr>
        <w:br/>
      </w:r>
      <w:r w:rsidRPr="00232EC2">
        <w:rPr>
          <w:rFonts w:asciiTheme="minorHAnsi" w:hAnsiTheme="minorHAnsi" w:cstheme="minorHAnsi"/>
          <w:shd w:val="clear" w:color="auto" w:fill="FFFFFF"/>
        </w:rPr>
        <w:t>Design-Build Institute of America (DBIA) is an Equal </w:t>
      </w:r>
      <w:r w:rsidRPr="00232EC2">
        <w:rPr>
          <w:rStyle w:val="waw2"/>
          <w:rFonts w:asciiTheme="minorHAnsi" w:hAnsiTheme="minorHAnsi" w:cstheme="minorHAnsi"/>
          <w:bdr w:val="none" w:sz="0" w:space="0" w:color="auto" w:frame="1"/>
          <w:shd w:val="clear" w:color="auto" w:fill="FFFFFF"/>
        </w:rPr>
        <w:t>Opportunity</w:t>
      </w:r>
      <w:r w:rsidRPr="00232EC2">
        <w:rPr>
          <w:rFonts w:asciiTheme="minorHAnsi" w:hAnsiTheme="minorHAnsi" w:cstheme="minorHAnsi"/>
          <w:shd w:val="clear" w:color="auto" w:fill="FFFFFF"/>
        </w:rPr>
        <w:t xml:space="preserve"> employer. All employment decisions shall be made without regard to race, gender, religion, color, national origin, sexual orientation, age, marital status, veteran status, or disability status or any other basis as protected by applicable law.</w:t>
      </w:r>
    </w:p>
    <w:sectPr w:rsidR="005404D8" w:rsidRPr="00232EC2" w:rsidSect="00326AD1">
      <w:footerReference w:type="default" r:id="rId7"/>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6901" w14:textId="77777777" w:rsidR="00A47EAD" w:rsidRDefault="00A47EAD">
      <w:r>
        <w:separator/>
      </w:r>
    </w:p>
  </w:endnote>
  <w:endnote w:type="continuationSeparator" w:id="0">
    <w:p w14:paraId="067AA0E5" w14:textId="77777777" w:rsidR="00A47EAD" w:rsidRDefault="00A4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65A9" w14:textId="7646A103" w:rsidR="00814D10" w:rsidRPr="0052345C" w:rsidRDefault="00814D1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350A" w14:textId="77777777" w:rsidR="00A47EAD" w:rsidRDefault="00A47EAD">
      <w:r>
        <w:separator/>
      </w:r>
    </w:p>
  </w:footnote>
  <w:footnote w:type="continuationSeparator" w:id="0">
    <w:p w14:paraId="13F6C288" w14:textId="77777777" w:rsidR="00A47EAD" w:rsidRDefault="00A47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B80"/>
    <w:multiLevelType w:val="hybridMultilevel"/>
    <w:tmpl w:val="FEE6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77B39"/>
    <w:multiLevelType w:val="hybridMultilevel"/>
    <w:tmpl w:val="2880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B00EB"/>
    <w:multiLevelType w:val="hybridMultilevel"/>
    <w:tmpl w:val="F0E2D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D65E6"/>
    <w:multiLevelType w:val="hybridMultilevel"/>
    <w:tmpl w:val="C86C5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4477B2"/>
    <w:multiLevelType w:val="hybridMultilevel"/>
    <w:tmpl w:val="8432F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D3904"/>
    <w:multiLevelType w:val="hybridMultilevel"/>
    <w:tmpl w:val="EFAE8C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E666CCF"/>
    <w:multiLevelType w:val="multilevel"/>
    <w:tmpl w:val="3346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3432644">
    <w:abstractNumId w:val="4"/>
  </w:num>
  <w:num w:numId="2" w16cid:durableId="691568461">
    <w:abstractNumId w:val="2"/>
  </w:num>
  <w:num w:numId="3" w16cid:durableId="2097164806">
    <w:abstractNumId w:val="0"/>
  </w:num>
  <w:num w:numId="4" w16cid:durableId="1591621530">
    <w:abstractNumId w:val="3"/>
  </w:num>
  <w:num w:numId="5" w16cid:durableId="1467508094">
    <w:abstractNumId w:val="1"/>
  </w:num>
  <w:num w:numId="6" w16cid:durableId="17111107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770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F6"/>
    <w:rsid w:val="00003E94"/>
    <w:rsid w:val="00004FCD"/>
    <w:rsid w:val="0000648B"/>
    <w:rsid w:val="00010FA2"/>
    <w:rsid w:val="00030A6E"/>
    <w:rsid w:val="000330DD"/>
    <w:rsid w:val="00033468"/>
    <w:rsid w:val="000404A0"/>
    <w:rsid w:val="00083DC5"/>
    <w:rsid w:val="000A0D7D"/>
    <w:rsid w:val="000A5C93"/>
    <w:rsid w:val="000C0BAF"/>
    <w:rsid w:val="000C2EC4"/>
    <w:rsid w:val="000D101F"/>
    <w:rsid w:val="00145B89"/>
    <w:rsid w:val="0015154C"/>
    <w:rsid w:val="0015651D"/>
    <w:rsid w:val="001C2B0F"/>
    <w:rsid w:val="001D09BE"/>
    <w:rsid w:val="001D6921"/>
    <w:rsid w:val="001D7C9D"/>
    <w:rsid w:val="001F6D38"/>
    <w:rsid w:val="001F78E1"/>
    <w:rsid w:val="002209FF"/>
    <w:rsid w:val="00226AF9"/>
    <w:rsid w:val="00232978"/>
    <w:rsid w:val="00232EC2"/>
    <w:rsid w:val="00244FD4"/>
    <w:rsid w:val="00247B5A"/>
    <w:rsid w:val="0025326D"/>
    <w:rsid w:val="00257894"/>
    <w:rsid w:val="002672E3"/>
    <w:rsid w:val="00272C5A"/>
    <w:rsid w:val="0027758D"/>
    <w:rsid w:val="00285087"/>
    <w:rsid w:val="002A756E"/>
    <w:rsid w:val="002D613D"/>
    <w:rsid w:val="00326AD1"/>
    <w:rsid w:val="00327F30"/>
    <w:rsid w:val="00331EEA"/>
    <w:rsid w:val="003464CA"/>
    <w:rsid w:val="003651EB"/>
    <w:rsid w:val="00372F3E"/>
    <w:rsid w:val="003A36BB"/>
    <w:rsid w:val="003D0AF7"/>
    <w:rsid w:val="00405103"/>
    <w:rsid w:val="00414F65"/>
    <w:rsid w:val="004302A1"/>
    <w:rsid w:val="004307C5"/>
    <w:rsid w:val="00454F5A"/>
    <w:rsid w:val="00463CE1"/>
    <w:rsid w:val="00466132"/>
    <w:rsid w:val="00481719"/>
    <w:rsid w:val="004A10C6"/>
    <w:rsid w:val="004A7ACA"/>
    <w:rsid w:val="004C7E91"/>
    <w:rsid w:val="004F28EA"/>
    <w:rsid w:val="0052345C"/>
    <w:rsid w:val="00525F33"/>
    <w:rsid w:val="0054019B"/>
    <w:rsid w:val="005404D8"/>
    <w:rsid w:val="00541DD8"/>
    <w:rsid w:val="00547288"/>
    <w:rsid w:val="00586E7C"/>
    <w:rsid w:val="005A2463"/>
    <w:rsid w:val="005B0FAA"/>
    <w:rsid w:val="005E389D"/>
    <w:rsid w:val="00612B36"/>
    <w:rsid w:val="00616F05"/>
    <w:rsid w:val="00667945"/>
    <w:rsid w:val="0067075F"/>
    <w:rsid w:val="006927DB"/>
    <w:rsid w:val="00696835"/>
    <w:rsid w:val="006B56AA"/>
    <w:rsid w:val="006C4127"/>
    <w:rsid w:val="006D7728"/>
    <w:rsid w:val="006F6F93"/>
    <w:rsid w:val="007009A0"/>
    <w:rsid w:val="00731F66"/>
    <w:rsid w:val="00754081"/>
    <w:rsid w:val="00756B31"/>
    <w:rsid w:val="00784515"/>
    <w:rsid w:val="0079148E"/>
    <w:rsid w:val="00814D10"/>
    <w:rsid w:val="00820431"/>
    <w:rsid w:val="00842A8E"/>
    <w:rsid w:val="00881EFA"/>
    <w:rsid w:val="008A1B8F"/>
    <w:rsid w:val="008F6DFB"/>
    <w:rsid w:val="00912BC4"/>
    <w:rsid w:val="009168E6"/>
    <w:rsid w:val="009371BB"/>
    <w:rsid w:val="00937DCA"/>
    <w:rsid w:val="00977071"/>
    <w:rsid w:val="00985EC3"/>
    <w:rsid w:val="009E36E9"/>
    <w:rsid w:val="009E720B"/>
    <w:rsid w:val="00A369EB"/>
    <w:rsid w:val="00A47EAD"/>
    <w:rsid w:val="00A51911"/>
    <w:rsid w:val="00A71EA6"/>
    <w:rsid w:val="00A72284"/>
    <w:rsid w:val="00A75166"/>
    <w:rsid w:val="00A764F6"/>
    <w:rsid w:val="00A8355B"/>
    <w:rsid w:val="00AD64C7"/>
    <w:rsid w:val="00B04BCF"/>
    <w:rsid w:val="00B254E5"/>
    <w:rsid w:val="00B25D4B"/>
    <w:rsid w:val="00B53E79"/>
    <w:rsid w:val="00B578FA"/>
    <w:rsid w:val="00B57A0C"/>
    <w:rsid w:val="00B702B3"/>
    <w:rsid w:val="00B80DE8"/>
    <w:rsid w:val="00B9343D"/>
    <w:rsid w:val="00B94E15"/>
    <w:rsid w:val="00BA4E1B"/>
    <w:rsid w:val="00BC6B12"/>
    <w:rsid w:val="00BE0748"/>
    <w:rsid w:val="00BE221A"/>
    <w:rsid w:val="00BE64BA"/>
    <w:rsid w:val="00BF2212"/>
    <w:rsid w:val="00C01DC6"/>
    <w:rsid w:val="00C20C8A"/>
    <w:rsid w:val="00C25104"/>
    <w:rsid w:val="00C305CD"/>
    <w:rsid w:val="00C9768A"/>
    <w:rsid w:val="00CA3634"/>
    <w:rsid w:val="00CA6F9A"/>
    <w:rsid w:val="00CB3AE6"/>
    <w:rsid w:val="00CB4E63"/>
    <w:rsid w:val="00CC4D57"/>
    <w:rsid w:val="00CE5008"/>
    <w:rsid w:val="00CF307A"/>
    <w:rsid w:val="00D06B2B"/>
    <w:rsid w:val="00D1289B"/>
    <w:rsid w:val="00D20AFD"/>
    <w:rsid w:val="00D216F7"/>
    <w:rsid w:val="00D550E1"/>
    <w:rsid w:val="00D55E71"/>
    <w:rsid w:val="00DA2E60"/>
    <w:rsid w:val="00DA480D"/>
    <w:rsid w:val="00DB6395"/>
    <w:rsid w:val="00DC051C"/>
    <w:rsid w:val="00DD3E73"/>
    <w:rsid w:val="00DD747B"/>
    <w:rsid w:val="00DF1AC5"/>
    <w:rsid w:val="00E52F87"/>
    <w:rsid w:val="00EA74C6"/>
    <w:rsid w:val="00ED3AEC"/>
    <w:rsid w:val="00EE0559"/>
    <w:rsid w:val="00EE4255"/>
    <w:rsid w:val="00EF7D07"/>
    <w:rsid w:val="00F26D14"/>
    <w:rsid w:val="00F455AC"/>
    <w:rsid w:val="00F511D9"/>
    <w:rsid w:val="00F532D0"/>
    <w:rsid w:val="00F71957"/>
    <w:rsid w:val="00F76DD6"/>
    <w:rsid w:val="00F8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5767"/>
  <w15:docId w15:val="{1A04CBE5-F588-45C3-8936-43C20CFF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45C"/>
    <w:pPr>
      <w:tabs>
        <w:tab w:val="center" w:pos="4320"/>
        <w:tab w:val="right" w:pos="8640"/>
      </w:tabs>
    </w:pPr>
  </w:style>
  <w:style w:type="paragraph" w:styleId="Footer">
    <w:name w:val="footer"/>
    <w:basedOn w:val="Normal"/>
    <w:rsid w:val="0052345C"/>
    <w:pPr>
      <w:tabs>
        <w:tab w:val="center" w:pos="4320"/>
        <w:tab w:val="right" w:pos="8640"/>
      </w:tabs>
    </w:pPr>
  </w:style>
  <w:style w:type="paragraph" w:styleId="BalloonText">
    <w:name w:val="Balloon Text"/>
    <w:basedOn w:val="Normal"/>
    <w:link w:val="BalloonTextChar"/>
    <w:rsid w:val="00083DC5"/>
    <w:rPr>
      <w:rFonts w:ascii="Tahoma" w:hAnsi="Tahoma" w:cs="Tahoma"/>
      <w:sz w:val="16"/>
      <w:szCs w:val="16"/>
    </w:rPr>
  </w:style>
  <w:style w:type="character" w:customStyle="1" w:styleId="BalloonTextChar">
    <w:name w:val="Balloon Text Char"/>
    <w:link w:val="BalloonText"/>
    <w:rsid w:val="00083DC5"/>
    <w:rPr>
      <w:rFonts w:ascii="Tahoma" w:hAnsi="Tahoma" w:cs="Tahoma"/>
      <w:sz w:val="16"/>
      <w:szCs w:val="16"/>
    </w:rPr>
  </w:style>
  <w:style w:type="character" w:styleId="CommentReference">
    <w:name w:val="annotation reference"/>
    <w:rsid w:val="00232978"/>
    <w:rPr>
      <w:sz w:val="16"/>
      <w:szCs w:val="16"/>
    </w:rPr>
  </w:style>
  <w:style w:type="paragraph" w:styleId="CommentText">
    <w:name w:val="annotation text"/>
    <w:basedOn w:val="Normal"/>
    <w:link w:val="CommentTextChar"/>
    <w:rsid w:val="00232978"/>
    <w:rPr>
      <w:sz w:val="20"/>
      <w:szCs w:val="20"/>
    </w:rPr>
  </w:style>
  <w:style w:type="character" w:customStyle="1" w:styleId="CommentTextChar">
    <w:name w:val="Comment Text Char"/>
    <w:basedOn w:val="DefaultParagraphFont"/>
    <w:link w:val="CommentText"/>
    <w:rsid w:val="00232978"/>
  </w:style>
  <w:style w:type="paragraph" w:styleId="CommentSubject">
    <w:name w:val="annotation subject"/>
    <w:basedOn w:val="CommentText"/>
    <w:next w:val="CommentText"/>
    <w:link w:val="CommentSubjectChar"/>
    <w:rsid w:val="00232978"/>
    <w:rPr>
      <w:b/>
      <w:bCs/>
    </w:rPr>
  </w:style>
  <w:style w:type="character" w:customStyle="1" w:styleId="CommentSubjectChar">
    <w:name w:val="Comment Subject Char"/>
    <w:link w:val="CommentSubject"/>
    <w:rsid w:val="00232978"/>
    <w:rPr>
      <w:b/>
      <w:bCs/>
    </w:rPr>
  </w:style>
  <w:style w:type="paragraph" w:styleId="ListParagraph">
    <w:name w:val="List Paragraph"/>
    <w:basedOn w:val="Normal"/>
    <w:uiPriority w:val="34"/>
    <w:qFormat/>
    <w:rsid w:val="00C9768A"/>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912BC4"/>
    <w:rPr>
      <w:sz w:val="24"/>
      <w:szCs w:val="24"/>
    </w:rPr>
  </w:style>
  <w:style w:type="paragraph" w:styleId="NormalWeb">
    <w:name w:val="Normal (Web)"/>
    <w:basedOn w:val="Normal"/>
    <w:uiPriority w:val="99"/>
    <w:unhideWhenUsed/>
    <w:rsid w:val="001D6921"/>
    <w:pPr>
      <w:spacing w:before="100" w:beforeAutospacing="1" w:after="100" w:afterAutospacing="1"/>
    </w:pPr>
    <w:rPr>
      <w:rFonts w:ascii="Arial" w:eastAsia="Calibri" w:hAnsi="Arial" w:cs="Arial"/>
    </w:rPr>
  </w:style>
  <w:style w:type="character" w:styleId="Strong">
    <w:name w:val="Strong"/>
    <w:basedOn w:val="DefaultParagraphFont"/>
    <w:uiPriority w:val="22"/>
    <w:qFormat/>
    <w:rsid w:val="005404D8"/>
    <w:rPr>
      <w:b/>
      <w:bCs/>
    </w:rPr>
  </w:style>
  <w:style w:type="character" w:customStyle="1" w:styleId="waw2">
    <w:name w:val="waw2"/>
    <w:basedOn w:val="DefaultParagraphFont"/>
    <w:rsid w:val="005404D8"/>
  </w:style>
  <w:style w:type="character" w:styleId="Emphasis">
    <w:name w:val="Emphasis"/>
    <w:basedOn w:val="DefaultParagraphFont"/>
    <w:uiPriority w:val="20"/>
    <w:qFormat/>
    <w:rsid w:val="00540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35614">
      <w:bodyDiv w:val="1"/>
      <w:marLeft w:val="0"/>
      <w:marRight w:val="0"/>
      <w:marTop w:val="0"/>
      <w:marBottom w:val="0"/>
      <w:divBdr>
        <w:top w:val="none" w:sz="0" w:space="0" w:color="auto"/>
        <w:left w:val="none" w:sz="0" w:space="0" w:color="auto"/>
        <w:bottom w:val="none" w:sz="0" w:space="0" w:color="auto"/>
        <w:right w:val="none" w:sz="0" w:space="0" w:color="auto"/>
      </w:divBdr>
    </w:div>
    <w:div w:id="1184438964">
      <w:bodyDiv w:val="1"/>
      <w:marLeft w:val="0"/>
      <w:marRight w:val="0"/>
      <w:marTop w:val="0"/>
      <w:marBottom w:val="0"/>
      <w:divBdr>
        <w:top w:val="none" w:sz="0" w:space="0" w:color="auto"/>
        <w:left w:val="none" w:sz="0" w:space="0" w:color="auto"/>
        <w:bottom w:val="none" w:sz="0" w:space="0" w:color="auto"/>
        <w:right w:val="none" w:sz="0" w:space="0" w:color="auto"/>
      </w:divBdr>
    </w:div>
    <w:div w:id="1917859058">
      <w:bodyDiv w:val="1"/>
      <w:marLeft w:val="0"/>
      <w:marRight w:val="0"/>
      <w:marTop w:val="0"/>
      <w:marBottom w:val="0"/>
      <w:divBdr>
        <w:top w:val="none" w:sz="0" w:space="0" w:color="auto"/>
        <w:left w:val="none" w:sz="0" w:space="0" w:color="auto"/>
        <w:bottom w:val="none" w:sz="0" w:space="0" w:color="auto"/>
        <w:right w:val="none" w:sz="0" w:space="0" w:color="auto"/>
      </w:divBdr>
    </w:div>
    <w:div w:id="193550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560</Words>
  <Characters>3808</Characters>
  <Application>Microsoft Office Word</Application>
  <DocSecurity>0</DocSecurity>
  <Lines>88</Lines>
  <Paragraphs>49</Paragraphs>
  <ScaleCrop>false</ScaleCrop>
  <HeadingPairs>
    <vt:vector size="2" baseType="variant">
      <vt:variant>
        <vt:lpstr>Title</vt:lpstr>
      </vt:variant>
      <vt:variant>
        <vt:i4>1</vt:i4>
      </vt:variant>
    </vt:vector>
  </HeadingPairs>
  <TitlesOfParts>
    <vt:vector size="1" baseType="lpstr">
      <vt:lpstr>The Design-Build Institute of America (DBIA) seeks a Director of Advocacy to direct the outreach program and government affairs activities of the organization</vt:lpstr>
    </vt:vector>
  </TitlesOfParts>
  <Company>dbia</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Design-Build Institute of America (DBIA) seeks a Director of Advocacy to direct the outreach program and government affairs activities of the organization</dc:title>
  <dc:subject/>
  <dc:creator>lwashington</dc:creator>
  <cp:keywords/>
  <dc:description/>
  <cp:lastModifiedBy>Diana Tucker</cp:lastModifiedBy>
  <cp:revision>7</cp:revision>
  <cp:lastPrinted>2024-01-25T15:59:00Z</cp:lastPrinted>
  <dcterms:created xsi:type="dcterms:W3CDTF">2024-01-10T14:03:00Z</dcterms:created>
  <dcterms:modified xsi:type="dcterms:W3CDTF">2024-01-25T16:19:00Z</dcterms:modified>
</cp:coreProperties>
</file>